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3F" w:rsidRDefault="006C02DA" w:rsidP="00E2211A">
      <w:pPr>
        <w:spacing w:after="0" w:line="240" w:lineRule="auto"/>
        <w:ind w:firstLine="652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2 к приказу</w:t>
      </w:r>
    </w:p>
    <w:p w:rsidR="006C02DA" w:rsidRDefault="006C02DA" w:rsidP="00E2211A">
      <w:pPr>
        <w:spacing w:after="0" w:line="240" w:lineRule="auto"/>
        <w:ind w:firstLine="652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«___»_______20__г. №__</w:t>
      </w:r>
    </w:p>
    <w:p w:rsidR="00D5353F" w:rsidRDefault="00D5353F" w:rsidP="00E2211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353F" w:rsidRDefault="00D5353F" w:rsidP="00E2211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353F" w:rsidRPr="001714A7" w:rsidRDefault="00D5353F" w:rsidP="00E2211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14A7" w:rsidRDefault="001714A7" w:rsidP="00E2211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353F" w:rsidRDefault="00D5353F" w:rsidP="00E2211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353F" w:rsidRDefault="00D5353F" w:rsidP="00E2211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353F" w:rsidRDefault="00D5353F" w:rsidP="00E2211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353F" w:rsidRDefault="00D5353F" w:rsidP="00E2211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353F" w:rsidRDefault="00D5353F" w:rsidP="00E2211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353F" w:rsidRDefault="00D5353F" w:rsidP="00E2211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353F" w:rsidRDefault="00D5353F" w:rsidP="00E2211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353F" w:rsidRDefault="00D5353F" w:rsidP="00E2211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353F" w:rsidRDefault="00D5353F" w:rsidP="00E2211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353F" w:rsidRDefault="00D5353F" w:rsidP="00E2211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353F" w:rsidRDefault="00D5353F" w:rsidP="00E2211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353F" w:rsidRPr="001714A7" w:rsidRDefault="00D5353F" w:rsidP="00E2211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0D66" w:rsidRDefault="00E13B4B" w:rsidP="00E221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B4B">
        <w:rPr>
          <w:rFonts w:ascii="Times New Roman" w:hAnsi="Times New Roman" w:cs="Times New Roman"/>
          <w:b/>
          <w:bCs/>
          <w:sz w:val="28"/>
          <w:szCs w:val="28"/>
        </w:rPr>
        <w:t>Порядок формирования тарифов на предоставление доступа к инфраструктуре ООО «</w:t>
      </w:r>
      <w:r w:rsidR="00996731">
        <w:rPr>
          <w:rFonts w:ascii="Times New Roman" w:hAnsi="Times New Roman" w:cs="Times New Roman"/>
          <w:b/>
          <w:bCs/>
          <w:sz w:val="28"/>
          <w:szCs w:val="28"/>
        </w:rPr>
        <w:t>Оренбургские</w:t>
      </w:r>
      <w:r w:rsidR="0061173B">
        <w:rPr>
          <w:rFonts w:ascii="Times New Roman" w:hAnsi="Times New Roman" w:cs="Times New Roman"/>
          <w:b/>
          <w:bCs/>
          <w:sz w:val="28"/>
          <w:szCs w:val="28"/>
        </w:rPr>
        <w:t xml:space="preserve"> электрические сети</w:t>
      </w:r>
      <w:r w:rsidRPr="00E13B4B">
        <w:rPr>
          <w:rFonts w:ascii="Times New Roman" w:hAnsi="Times New Roman" w:cs="Times New Roman"/>
          <w:b/>
          <w:bCs/>
          <w:sz w:val="28"/>
          <w:szCs w:val="28"/>
        </w:rPr>
        <w:t>» для размещения сетей электросвязи</w:t>
      </w:r>
    </w:p>
    <w:p w:rsidR="001714A7" w:rsidRDefault="001714A7" w:rsidP="00E221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1714A7" w:rsidRPr="001714A7" w:rsidRDefault="001714A7" w:rsidP="00E2211A">
      <w:pPr>
        <w:pStyle w:val="Default"/>
        <w:jc w:val="center"/>
        <w:rPr>
          <w:b/>
          <w:sz w:val="32"/>
          <w:szCs w:val="32"/>
        </w:rPr>
      </w:pPr>
      <w:r w:rsidRPr="001714A7">
        <w:rPr>
          <w:b/>
          <w:sz w:val="32"/>
          <w:szCs w:val="32"/>
        </w:rPr>
        <w:lastRenderedPageBreak/>
        <w:t>Введение</w:t>
      </w:r>
    </w:p>
    <w:p w:rsidR="001714A7" w:rsidRPr="002A17E7" w:rsidRDefault="001714A7" w:rsidP="00E221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17E7">
        <w:rPr>
          <w:color w:val="auto"/>
          <w:sz w:val="28"/>
          <w:szCs w:val="28"/>
        </w:rPr>
        <w:t>Настоящий Порядок формирования тарифа на предоставление доступа к инфраструктуре ООО «</w:t>
      </w:r>
      <w:r w:rsidR="00996731">
        <w:rPr>
          <w:color w:val="auto"/>
          <w:sz w:val="28"/>
          <w:szCs w:val="28"/>
        </w:rPr>
        <w:t>Оренбургские</w:t>
      </w:r>
      <w:r w:rsidR="0061173B">
        <w:rPr>
          <w:color w:val="auto"/>
          <w:sz w:val="28"/>
          <w:szCs w:val="28"/>
        </w:rPr>
        <w:t xml:space="preserve"> электрические сети</w:t>
      </w:r>
      <w:r w:rsidRPr="002A17E7">
        <w:rPr>
          <w:color w:val="auto"/>
          <w:sz w:val="28"/>
          <w:szCs w:val="28"/>
        </w:rPr>
        <w:t xml:space="preserve">» (далее – Порядок) разработан в соответствии с постановлением Правительства Российской Федерации от </w:t>
      </w:r>
      <w:r w:rsidR="0061173B">
        <w:rPr>
          <w:color w:val="auto"/>
          <w:sz w:val="28"/>
          <w:szCs w:val="28"/>
        </w:rPr>
        <w:t>22</w:t>
      </w:r>
      <w:r w:rsidRPr="002A17E7">
        <w:rPr>
          <w:color w:val="auto"/>
          <w:sz w:val="28"/>
          <w:szCs w:val="28"/>
        </w:rPr>
        <w:t xml:space="preserve"> ноября 20</w:t>
      </w:r>
      <w:r w:rsidR="0061173B">
        <w:rPr>
          <w:color w:val="auto"/>
          <w:sz w:val="28"/>
          <w:szCs w:val="28"/>
        </w:rPr>
        <w:t>22</w:t>
      </w:r>
      <w:r w:rsidRPr="002A17E7">
        <w:rPr>
          <w:color w:val="auto"/>
          <w:sz w:val="28"/>
          <w:szCs w:val="28"/>
        </w:rPr>
        <w:t xml:space="preserve"> года №</w:t>
      </w:r>
      <w:r w:rsidR="0061173B">
        <w:rPr>
          <w:color w:val="auto"/>
          <w:sz w:val="28"/>
          <w:szCs w:val="28"/>
        </w:rPr>
        <w:t>2106</w:t>
      </w:r>
      <w:r w:rsidRPr="002A17E7">
        <w:rPr>
          <w:color w:val="auto"/>
          <w:sz w:val="28"/>
          <w:szCs w:val="28"/>
        </w:rPr>
        <w:t xml:space="preserve"> «</w:t>
      </w:r>
      <w:r w:rsidR="0061173B" w:rsidRPr="00141662">
        <w:rPr>
          <w:sz w:val="28"/>
          <w:szCs w:val="28"/>
        </w:rPr>
        <w:t>О порядке недискриминационного доступа к инфраструктуре для размещения сетей электросвязи</w:t>
      </w:r>
      <w:r w:rsidRPr="002A17E7">
        <w:rPr>
          <w:color w:val="auto"/>
          <w:sz w:val="28"/>
          <w:szCs w:val="28"/>
        </w:rPr>
        <w:t>».</w:t>
      </w:r>
    </w:p>
    <w:p w:rsidR="001714A7" w:rsidRPr="002A17E7" w:rsidRDefault="001714A7" w:rsidP="00E221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17E7">
        <w:rPr>
          <w:color w:val="auto"/>
          <w:sz w:val="28"/>
          <w:szCs w:val="28"/>
        </w:rPr>
        <w:t>Настоящий Порядок определяет принципы и методы формирования тарифа на предоставление доступа к инфраструктуре ООО «</w:t>
      </w:r>
      <w:r w:rsidR="00996731">
        <w:rPr>
          <w:color w:val="auto"/>
          <w:sz w:val="28"/>
          <w:szCs w:val="28"/>
        </w:rPr>
        <w:t>Оренбургские</w:t>
      </w:r>
      <w:r w:rsidR="0061173B">
        <w:rPr>
          <w:color w:val="auto"/>
          <w:sz w:val="28"/>
          <w:szCs w:val="28"/>
        </w:rPr>
        <w:t xml:space="preserve"> электрические сети</w:t>
      </w:r>
      <w:r w:rsidRPr="002A17E7">
        <w:rPr>
          <w:color w:val="auto"/>
          <w:sz w:val="28"/>
          <w:szCs w:val="28"/>
        </w:rPr>
        <w:t>».</w:t>
      </w:r>
    </w:p>
    <w:p w:rsidR="001714A7" w:rsidRPr="002A17E7" w:rsidRDefault="001714A7" w:rsidP="00E221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17E7">
        <w:rPr>
          <w:color w:val="auto"/>
          <w:sz w:val="28"/>
          <w:szCs w:val="28"/>
        </w:rPr>
        <w:t>Настоящий Порядок разработан в соответствии со следующими нормативными правовыми актами и документами:</w:t>
      </w:r>
    </w:p>
    <w:p w:rsidR="001714A7" w:rsidRPr="002A17E7" w:rsidRDefault="001714A7" w:rsidP="00E221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17E7">
        <w:rPr>
          <w:color w:val="auto"/>
          <w:sz w:val="28"/>
          <w:szCs w:val="28"/>
        </w:rPr>
        <w:t>1. Федеральный закон от 17 августа 1995 года №147-ФЗ «О естественных</w:t>
      </w:r>
      <w:r w:rsidR="00E93D19" w:rsidRPr="002A17E7">
        <w:rPr>
          <w:color w:val="auto"/>
          <w:sz w:val="28"/>
          <w:szCs w:val="28"/>
        </w:rPr>
        <w:t xml:space="preserve"> монополиях».</w:t>
      </w:r>
    </w:p>
    <w:p w:rsidR="001714A7" w:rsidRPr="002A17E7" w:rsidRDefault="00E93D19" w:rsidP="00E221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17E7">
        <w:rPr>
          <w:color w:val="auto"/>
          <w:sz w:val="28"/>
          <w:szCs w:val="28"/>
        </w:rPr>
        <w:t xml:space="preserve">2. </w:t>
      </w:r>
      <w:r w:rsidR="001714A7" w:rsidRPr="002A17E7">
        <w:rPr>
          <w:color w:val="auto"/>
          <w:sz w:val="28"/>
          <w:szCs w:val="28"/>
        </w:rPr>
        <w:t>Постановление Правительства Российской Федерации от 2</w:t>
      </w:r>
      <w:r w:rsidR="0061173B">
        <w:rPr>
          <w:color w:val="auto"/>
          <w:sz w:val="28"/>
          <w:szCs w:val="28"/>
        </w:rPr>
        <w:t>2</w:t>
      </w:r>
      <w:r w:rsidR="001714A7" w:rsidRPr="002A17E7">
        <w:rPr>
          <w:color w:val="auto"/>
          <w:sz w:val="28"/>
          <w:szCs w:val="28"/>
        </w:rPr>
        <w:t xml:space="preserve"> ноября 20</w:t>
      </w:r>
      <w:r w:rsidR="0061173B">
        <w:rPr>
          <w:color w:val="auto"/>
          <w:sz w:val="28"/>
          <w:szCs w:val="28"/>
        </w:rPr>
        <w:t>22</w:t>
      </w:r>
      <w:r w:rsidR="001714A7" w:rsidRPr="002A17E7">
        <w:rPr>
          <w:color w:val="auto"/>
          <w:sz w:val="28"/>
          <w:szCs w:val="28"/>
        </w:rPr>
        <w:t xml:space="preserve"> года №</w:t>
      </w:r>
      <w:r w:rsidR="0061173B">
        <w:rPr>
          <w:color w:val="auto"/>
          <w:sz w:val="28"/>
          <w:szCs w:val="28"/>
        </w:rPr>
        <w:t>2106</w:t>
      </w:r>
      <w:r w:rsidR="001714A7" w:rsidRPr="002A17E7">
        <w:rPr>
          <w:color w:val="auto"/>
          <w:sz w:val="28"/>
          <w:szCs w:val="28"/>
        </w:rPr>
        <w:t xml:space="preserve"> «</w:t>
      </w:r>
      <w:r w:rsidR="0061173B" w:rsidRPr="00141662">
        <w:rPr>
          <w:sz w:val="28"/>
          <w:szCs w:val="28"/>
        </w:rPr>
        <w:t>О порядке недискриминационного доступа к инфраструктуре для размещения сетей электросвязи</w:t>
      </w:r>
      <w:r w:rsidRPr="002A17E7">
        <w:rPr>
          <w:color w:val="auto"/>
          <w:sz w:val="28"/>
          <w:szCs w:val="28"/>
        </w:rPr>
        <w:t>».</w:t>
      </w:r>
    </w:p>
    <w:p w:rsidR="001714A7" w:rsidRPr="002A17E7" w:rsidRDefault="00E93D19" w:rsidP="00E221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17E7">
        <w:rPr>
          <w:color w:val="auto"/>
          <w:sz w:val="28"/>
          <w:szCs w:val="28"/>
        </w:rPr>
        <w:t xml:space="preserve">3. </w:t>
      </w:r>
      <w:r w:rsidR="001714A7" w:rsidRPr="002A17E7">
        <w:rPr>
          <w:color w:val="auto"/>
          <w:sz w:val="28"/>
          <w:szCs w:val="28"/>
        </w:rPr>
        <w:t>Налоговый кодекс Российской Федерации от 31.07.1998 №</w:t>
      </w:r>
      <w:r w:rsidRPr="002A17E7">
        <w:rPr>
          <w:color w:val="auto"/>
          <w:sz w:val="28"/>
          <w:szCs w:val="28"/>
        </w:rPr>
        <w:t>l4б-ФЗ.</w:t>
      </w:r>
    </w:p>
    <w:p w:rsidR="001714A7" w:rsidRPr="002A17E7" w:rsidRDefault="00E93D19" w:rsidP="00E221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17E7">
        <w:rPr>
          <w:color w:val="auto"/>
          <w:sz w:val="28"/>
          <w:szCs w:val="28"/>
        </w:rPr>
        <w:t xml:space="preserve">4. </w:t>
      </w:r>
      <w:r w:rsidR="001714A7" w:rsidRPr="002A17E7">
        <w:rPr>
          <w:color w:val="auto"/>
          <w:sz w:val="28"/>
          <w:szCs w:val="28"/>
        </w:rPr>
        <w:t>Методические рекомендации по нормированию труда на работы по обслуживанию и ремонту электрических сетей, электроэнергетических устройств и оборудования</w:t>
      </w:r>
      <w:r w:rsidRPr="002A17E7">
        <w:rPr>
          <w:color w:val="auto"/>
          <w:sz w:val="28"/>
          <w:szCs w:val="28"/>
        </w:rPr>
        <w:t xml:space="preserve"> (</w:t>
      </w:r>
      <w:r w:rsidR="001714A7" w:rsidRPr="002A17E7">
        <w:rPr>
          <w:color w:val="auto"/>
          <w:sz w:val="28"/>
          <w:szCs w:val="28"/>
        </w:rPr>
        <w:t>разработаны Центром муниципальной экономики и права при участии PAO «</w:t>
      </w:r>
      <w:proofErr w:type="spellStart"/>
      <w:r w:rsidR="001714A7" w:rsidRPr="002A17E7">
        <w:rPr>
          <w:color w:val="auto"/>
          <w:sz w:val="28"/>
          <w:szCs w:val="28"/>
        </w:rPr>
        <w:t>Роскоммунэнер</w:t>
      </w:r>
      <w:r w:rsidRPr="002A17E7">
        <w:rPr>
          <w:color w:val="auto"/>
          <w:sz w:val="28"/>
          <w:szCs w:val="28"/>
        </w:rPr>
        <w:t>г</w:t>
      </w:r>
      <w:r w:rsidR="001714A7" w:rsidRPr="002A17E7">
        <w:rPr>
          <w:color w:val="auto"/>
          <w:sz w:val="28"/>
          <w:szCs w:val="28"/>
        </w:rPr>
        <w:t>о</w:t>
      </w:r>
      <w:proofErr w:type="spellEnd"/>
      <w:r w:rsidR="001714A7" w:rsidRPr="002A17E7">
        <w:rPr>
          <w:color w:val="auto"/>
          <w:sz w:val="28"/>
          <w:szCs w:val="28"/>
        </w:rPr>
        <w:t>» и Центра муниципал</w:t>
      </w:r>
      <w:r w:rsidRPr="002A17E7">
        <w:rPr>
          <w:color w:val="auto"/>
          <w:sz w:val="28"/>
          <w:szCs w:val="28"/>
        </w:rPr>
        <w:t>ь</w:t>
      </w:r>
      <w:r w:rsidR="001714A7" w:rsidRPr="002A17E7">
        <w:rPr>
          <w:color w:val="auto"/>
          <w:sz w:val="28"/>
          <w:szCs w:val="28"/>
        </w:rPr>
        <w:t xml:space="preserve">ной экономики </w:t>
      </w:r>
      <w:r w:rsidRPr="002A17E7">
        <w:rPr>
          <w:color w:val="auto"/>
          <w:sz w:val="28"/>
          <w:szCs w:val="28"/>
        </w:rPr>
        <w:t>(ранее ФГУП ЦНИС)), Москва, 2005.</w:t>
      </w:r>
    </w:p>
    <w:p w:rsidR="001714A7" w:rsidRDefault="00E93D19" w:rsidP="00E221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17E7">
        <w:rPr>
          <w:color w:val="auto"/>
          <w:sz w:val="28"/>
          <w:szCs w:val="28"/>
        </w:rPr>
        <w:t xml:space="preserve">5. </w:t>
      </w:r>
      <w:r w:rsidR="001714A7" w:rsidRPr="002A17E7">
        <w:rPr>
          <w:color w:val="auto"/>
          <w:sz w:val="28"/>
          <w:szCs w:val="28"/>
        </w:rPr>
        <w:t xml:space="preserve">Положение по учетной политике </w:t>
      </w:r>
      <w:r w:rsidRPr="002A17E7">
        <w:rPr>
          <w:color w:val="auto"/>
          <w:sz w:val="28"/>
          <w:szCs w:val="28"/>
        </w:rPr>
        <w:t>ООО «</w:t>
      </w:r>
      <w:r w:rsidR="00996731">
        <w:rPr>
          <w:color w:val="auto"/>
          <w:sz w:val="28"/>
          <w:szCs w:val="28"/>
        </w:rPr>
        <w:t>Оренбургские</w:t>
      </w:r>
      <w:r w:rsidR="00E2211A">
        <w:rPr>
          <w:color w:val="auto"/>
          <w:sz w:val="28"/>
          <w:szCs w:val="28"/>
        </w:rPr>
        <w:t xml:space="preserve"> электрические сети</w:t>
      </w:r>
      <w:r w:rsidR="001714A7" w:rsidRPr="002A17E7">
        <w:rPr>
          <w:color w:val="auto"/>
          <w:sz w:val="28"/>
          <w:szCs w:val="28"/>
        </w:rPr>
        <w:t>, нормативн</w:t>
      </w:r>
      <w:proofErr w:type="gramStart"/>
      <w:r w:rsidR="001714A7" w:rsidRPr="002A17E7">
        <w:rPr>
          <w:color w:val="auto"/>
          <w:sz w:val="28"/>
          <w:szCs w:val="28"/>
        </w:rPr>
        <w:t>о-</w:t>
      </w:r>
      <w:proofErr w:type="gramEnd"/>
      <w:r w:rsidR="001714A7" w:rsidRPr="002A17E7">
        <w:rPr>
          <w:color w:val="auto"/>
          <w:sz w:val="28"/>
          <w:szCs w:val="28"/>
        </w:rPr>
        <w:t xml:space="preserve"> правовые акты, регулирующие правоотношения в сфере бухгалтерского учета.</w:t>
      </w:r>
    </w:p>
    <w:p w:rsidR="00E2211A" w:rsidRPr="002A17E7" w:rsidRDefault="00E2211A" w:rsidP="00E2211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4A7" w:rsidRDefault="002A17E7" w:rsidP="00E2211A">
      <w:pPr>
        <w:pStyle w:val="Default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E93D19" w:rsidRPr="00E93D19">
        <w:rPr>
          <w:b/>
          <w:sz w:val="32"/>
          <w:szCs w:val="32"/>
        </w:rPr>
        <w:t>. Общие положения</w:t>
      </w:r>
    </w:p>
    <w:p w:rsidR="00E2211A" w:rsidRPr="00E93D19" w:rsidRDefault="00E2211A" w:rsidP="00E2211A">
      <w:pPr>
        <w:pStyle w:val="Default"/>
        <w:ind w:firstLine="709"/>
        <w:jc w:val="both"/>
        <w:rPr>
          <w:b/>
          <w:sz w:val="32"/>
          <w:szCs w:val="32"/>
        </w:rPr>
      </w:pPr>
    </w:p>
    <w:p w:rsidR="00E93D19" w:rsidRPr="002A17E7" w:rsidRDefault="00E93D19" w:rsidP="00E221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17E7">
        <w:rPr>
          <w:color w:val="auto"/>
          <w:sz w:val="28"/>
          <w:szCs w:val="28"/>
        </w:rPr>
        <w:t>1.1</w:t>
      </w:r>
      <w:r w:rsidR="0004246C">
        <w:rPr>
          <w:color w:val="auto"/>
          <w:sz w:val="28"/>
          <w:szCs w:val="28"/>
        </w:rPr>
        <w:t>.</w:t>
      </w:r>
      <w:r w:rsidRPr="002A17E7">
        <w:rPr>
          <w:color w:val="auto"/>
          <w:sz w:val="28"/>
          <w:szCs w:val="28"/>
        </w:rPr>
        <w:t xml:space="preserve"> Настоящий Порядок формирования тарифа на предоставление доступа к инфраструктуре </w:t>
      </w:r>
      <w:r w:rsidR="002A17E7" w:rsidRPr="002A17E7">
        <w:rPr>
          <w:color w:val="auto"/>
          <w:sz w:val="28"/>
          <w:szCs w:val="28"/>
        </w:rPr>
        <w:t>ООО «</w:t>
      </w:r>
      <w:r w:rsidR="00996731">
        <w:rPr>
          <w:color w:val="auto"/>
          <w:sz w:val="28"/>
          <w:szCs w:val="28"/>
        </w:rPr>
        <w:t>Оренбургские</w:t>
      </w:r>
      <w:r w:rsidR="00E2211A">
        <w:rPr>
          <w:color w:val="auto"/>
          <w:sz w:val="28"/>
          <w:szCs w:val="28"/>
        </w:rPr>
        <w:t xml:space="preserve"> электрические сети</w:t>
      </w:r>
      <w:r w:rsidR="002A17E7" w:rsidRPr="002A17E7">
        <w:rPr>
          <w:color w:val="auto"/>
          <w:sz w:val="28"/>
          <w:szCs w:val="28"/>
        </w:rPr>
        <w:t>»</w:t>
      </w:r>
      <w:r w:rsidRPr="002A17E7">
        <w:rPr>
          <w:color w:val="auto"/>
          <w:sz w:val="28"/>
          <w:szCs w:val="28"/>
        </w:rPr>
        <w:t xml:space="preserve"> определяет основные положения по расчету размера экономически обоснованных затрат и необходимой прибыли владельца инфраструктуры.</w:t>
      </w:r>
    </w:p>
    <w:p w:rsidR="00E93D19" w:rsidRPr="002A17E7" w:rsidRDefault="00E93D19" w:rsidP="00E221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17E7">
        <w:rPr>
          <w:color w:val="auto"/>
          <w:sz w:val="28"/>
          <w:szCs w:val="28"/>
        </w:rPr>
        <w:t>1.2</w:t>
      </w:r>
      <w:r w:rsidR="0004246C">
        <w:rPr>
          <w:color w:val="auto"/>
          <w:sz w:val="28"/>
          <w:szCs w:val="28"/>
        </w:rPr>
        <w:t>.</w:t>
      </w:r>
      <w:r w:rsidR="002A17E7" w:rsidRPr="002A17E7">
        <w:rPr>
          <w:color w:val="auto"/>
          <w:sz w:val="28"/>
          <w:szCs w:val="28"/>
        </w:rPr>
        <w:t xml:space="preserve"> </w:t>
      </w:r>
      <w:r w:rsidRPr="002A17E7">
        <w:rPr>
          <w:color w:val="auto"/>
          <w:sz w:val="28"/>
          <w:szCs w:val="28"/>
        </w:rPr>
        <w:t>Тариф на предоставление доступа к инфраструктуре в сопоставимых условиях устанавливается владельцем инфраструктуры равным для всех пользователей инфраструктуры, заинтересованных в доступе к определенному виду объектов инфраструктуре или их части и предполагающих использовать объекты инфраструктуры или их часть, на уровне, обеспечивающем компенсацию экономически обоснованных затрат и необходимой прибыли.</w:t>
      </w:r>
    </w:p>
    <w:p w:rsidR="00E93D19" w:rsidRDefault="00E93D19" w:rsidP="00E221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17E7">
        <w:rPr>
          <w:color w:val="auto"/>
          <w:sz w:val="28"/>
          <w:szCs w:val="28"/>
        </w:rPr>
        <w:t>1.3</w:t>
      </w:r>
      <w:r w:rsidR="0004246C">
        <w:rPr>
          <w:color w:val="auto"/>
          <w:sz w:val="28"/>
          <w:szCs w:val="28"/>
        </w:rPr>
        <w:t>.</w:t>
      </w:r>
      <w:r w:rsidR="002A17E7" w:rsidRPr="002A17E7">
        <w:rPr>
          <w:color w:val="auto"/>
          <w:sz w:val="28"/>
          <w:szCs w:val="28"/>
        </w:rPr>
        <w:t xml:space="preserve"> </w:t>
      </w:r>
      <w:r w:rsidRPr="002A17E7">
        <w:rPr>
          <w:color w:val="auto"/>
          <w:sz w:val="28"/>
          <w:szCs w:val="28"/>
        </w:rPr>
        <w:t>Владелец инфраструктуры вправе взимать плату за предоставление информации по запросу пользователя инфрастру</w:t>
      </w:r>
      <w:r w:rsidR="002A17E7" w:rsidRPr="002A17E7">
        <w:rPr>
          <w:color w:val="auto"/>
          <w:sz w:val="28"/>
          <w:szCs w:val="28"/>
        </w:rPr>
        <w:t>к</w:t>
      </w:r>
      <w:r w:rsidRPr="002A17E7">
        <w:rPr>
          <w:color w:val="auto"/>
          <w:sz w:val="28"/>
          <w:szCs w:val="28"/>
        </w:rPr>
        <w:t>туры только в случае выполнения работ по осмотру, измерению, обследованию объекта инфраструктуры, необходимых для предоставления информации.</w:t>
      </w:r>
    </w:p>
    <w:p w:rsidR="00E2211A" w:rsidRPr="002A17E7" w:rsidRDefault="00E2211A" w:rsidP="00E2211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93D19" w:rsidRDefault="002A17E7" w:rsidP="00E2211A">
      <w:pPr>
        <w:pStyle w:val="Default"/>
        <w:ind w:firstLine="709"/>
        <w:jc w:val="both"/>
        <w:rPr>
          <w:b/>
          <w:color w:val="auto"/>
          <w:sz w:val="32"/>
          <w:szCs w:val="32"/>
        </w:rPr>
      </w:pPr>
      <w:r w:rsidRPr="002A17E7">
        <w:rPr>
          <w:b/>
          <w:color w:val="auto"/>
          <w:sz w:val="32"/>
          <w:szCs w:val="32"/>
        </w:rPr>
        <w:lastRenderedPageBreak/>
        <w:t>2. Формирование тарифа на предоставление доступа к инфраструктуре ООО «</w:t>
      </w:r>
      <w:r w:rsidR="00996731">
        <w:rPr>
          <w:b/>
          <w:color w:val="auto"/>
          <w:sz w:val="32"/>
          <w:szCs w:val="32"/>
        </w:rPr>
        <w:t>Оренбургские</w:t>
      </w:r>
      <w:r w:rsidR="00E2211A">
        <w:rPr>
          <w:b/>
          <w:color w:val="auto"/>
          <w:sz w:val="32"/>
          <w:szCs w:val="32"/>
        </w:rPr>
        <w:t xml:space="preserve"> электрические сети</w:t>
      </w:r>
      <w:r w:rsidRPr="002A17E7">
        <w:rPr>
          <w:b/>
          <w:color w:val="auto"/>
          <w:sz w:val="32"/>
          <w:szCs w:val="32"/>
        </w:rPr>
        <w:t>»</w:t>
      </w:r>
    </w:p>
    <w:p w:rsidR="00E2211A" w:rsidRPr="002A17E7" w:rsidRDefault="00E2211A" w:rsidP="00E2211A">
      <w:pPr>
        <w:pStyle w:val="Default"/>
        <w:ind w:firstLine="709"/>
        <w:jc w:val="both"/>
        <w:rPr>
          <w:b/>
          <w:color w:val="auto"/>
          <w:sz w:val="32"/>
          <w:szCs w:val="32"/>
        </w:rPr>
      </w:pPr>
    </w:p>
    <w:p w:rsidR="002A17E7" w:rsidRPr="002A17E7" w:rsidRDefault="002A17E7" w:rsidP="00E221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17E7">
        <w:rPr>
          <w:color w:val="auto"/>
          <w:sz w:val="28"/>
          <w:szCs w:val="28"/>
        </w:rPr>
        <w:t>2.1</w:t>
      </w:r>
      <w:r w:rsidR="0004246C">
        <w:rPr>
          <w:color w:val="auto"/>
          <w:sz w:val="28"/>
          <w:szCs w:val="28"/>
        </w:rPr>
        <w:t>.</w:t>
      </w:r>
      <w:r w:rsidRPr="002A17E7">
        <w:rPr>
          <w:color w:val="auto"/>
          <w:sz w:val="28"/>
          <w:szCs w:val="28"/>
        </w:rPr>
        <w:t xml:space="preserve"> Владелец инфраструктуры при предоставлении инфраструктуры в пользование обеспечивает соответствие указанных в договоре объектов инфраструктуры требованиям к инфраструктуре, установленным в соответствии с п</w:t>
      </w:r>
      <w:r w:rsidR="003852D0">
        <w:rPr>
          <w:color w:val="auto"/>
          <w:sz w:val="28"/>
          <w:szCs w:val="28"/>
        </w:rPr>
        <w:t>.</w:t>
      </w:r>
      <w:r w:rsidRPr="002A17E7">
        <w:rPr>
          <w:color w:val="auto"/>
          <w:sz w:val="28"/>
          <w:szCs w:val="28"/>
        </w:rPr>
        <w:t>6 Правил недискриминационного доступа.</w:t>
      </w:r>
    </w:p>
    <w:p w:rsidR="002A17E7" w:rsidRPr="002A17E7" w:rsidRDefault="002A17E7" w:rsidP="00E221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17E7">
        <w:rPr>
          <w:color w:val="auto"/>
          <w:sz w:val="28"/>
          <w:szCs w:val="28"/>
        </w:rPr>
        <w:t>2.2</w:t>
      </w:r>
      <w:r w:rsidR="0004246C">
        <w:rPr>
          <w:color w:val="auto"/>
          <w:sz w:val="28"/>
          <w:szCs w:val="28"/>
        </w:rPr>
        <w:t>.</w:t>
      </w:r>
      <w:r w:rsidR="00B5381F">
        <w:rPr>
          <w:color w:val="auto"/>
          <w:sz w:val="28"/>
          <w:szCs w:val="28"/>
        </w:rPr>
        <w:t xml:space="preserve"> </w:t>
      </w:r>
      <w:r w:rsidRPr="002A17E7">
        <w:rPr>
          <w:color w:val="auto"/>
          <w:sz w:val="28"/>
          <w:szCs w:val="28"/>
        </w:rPr>
        <w:t>Тариф на предоставление досту</w:t>
      </w:r>
      <w:r w:rsidR="003852D0">
        <w:rPr>
          <w:color w:val="auto"/>
          <w:sz w:val="28"/>
          <w:szCs w:val="28"/>
        </w:rPr>
        <w:t>п</w:t>
      </w:r>
      <w:r w:rsidRPr="002A17E7">
        <w:rPr>
          <w:color w:val="auto"/>
          <w:sz w:val="28"/>
          <w:szCs w:val="28"/>
        </w:rPr>
        <w:t>а к инфраструктуре не дифференцируется и рассчитывается на одно место крепления.</w:t>
      </w:r>
    </w:p>
    <w:p w:rsidR="00E93D19" w:rsidRPr="002A17E7" w:rsidRDefault="002A17E7" w:rsidP="00E221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17E7">
        <w:rPr>
          <w:color w:val="auto"/>
          <w:sz w:val="28"/>
          <w:szCs w:val="28"/>
        </w:rPr>
        <w:t>2.3</w:t>
      </w:r>
      <w:r w:rsidR="0004246C">
        <w:rPr>
          <w:color w:val="auto"/>
          <w:sz w:val="28"/>
          <w:szCs w:val="28"/>
        </w:rPr>
        <w:t>.</w:t>
      </w:r>
      <w:r w:rsidRPr="002A17E7">
        <w:rPr>
          <w:color w:val="auto"/>
          <w:sz w:val="28"/>
          <w:szCs w:val="28"/>
        </w:rPr>
        <w:t xml:space="preserve"> Стоимость услуги по представлению мест креплений на опорах </w:t>
      </w:r>
      <w:proofErr w:type="gramStart"/>
      <w:r w:rsidRPr="002A17E7">
        <w:rPr>
          <w:color w:val="auto"/>
          <w:sz w:val="28"/>
          <w:szCs w:val="28"/>
        </w:rPr>
        <w:t>ВЛ</w:t>
      </w:r>
      <w:proofErr w:type="gramEnd"/>
      <w:r w:rsidRPr="002A17E7">
        <w:rPr>
          <w:color w:val="auto"/>
          <w:sz w:val="28"/>
          <w:szCs w:val="28"/>
        </w:rPr>
        <w:t xml:space="preserve"> рассчитывается по формуле:</w:t>
      </w:r>
    </w:p>
    <w:p w:rsidR="00E93D19" w:rsidRPr="003852D0" w:rsidRDefault="003852D0" w:rsidP="00E2211A">
      <w:pPr>
        <w:pStyle w:val="Default"/>
        <w:jc w:val="center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С=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*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Pr="003852D0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где</w:t>
      </w:r>
    </w:p>
    <w:p w:rsidR="00E93D19" w:rsidRDefault="003852D0" w:rsidP="00E221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 w:rsidRPr="003852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3852D0">
        <w:rPr>
          <w:sz w:val="28"/>
          <w:szCs w:val="28"/>
        </w:rPr>
        <w:t>стоимость</w:t>
      </w:r>
      <w:r>
        <w:rPr>
          <w:sz w:val="28"/>
          <w:szCs w:val="28"/>
        </w:rPr>
        <w:t xml:space="preserve"> </w:t>
      </w:r>
      <w:r w:rsidRPr="003852D0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3852D0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3852D0">
        <w:rPr>
          <w:sz w:val="28"/>
          <w:szCs w:val="28"/>
        </w:rPr>
        <w:t>крепления</w:t>
      </w:r>
      <w:r>
        <w:rPr>
          <w:sz w:val="28"/>
          <w:szCs w:val="28"/>
        </w:rPr>
        <w:t xml:space="preserve"> </w:t>
      </w:r>
      <w:r w:rsidRPr="003852D0">
        <w:rPr>
          <w:sz w:val="28"/>
          <w:szCs w:val="28"/>
        </w:rPr>
        <w:t>(далее</w:t>
      </w:r>
      <w:r w:rsidRPr="003852D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852D0">
        <w:rPr>
          <w:sz w:val="28"/>
          <w:szCs w:val="28"/>
        </w:rPr>
        <w:t>также</w:t>
      </w:r>
      <w:r>
        <w:rPr>
          <w:sz w:val="28"/>
          <w:szCs w:val="28"/>
        </w:rPr>
        <w:t xml:space="preserve"> –</w:t>
      </w:r>
      <w:r w:rsidRPr="003852D0">
        <w:rPr>
          <w:sz w:val="28"/>
          <w:szCs w:val="28"/>
        </w:rPr>
        <w:t xml:space="preserve"> тариф</w:t>
      </w:r>
      <w:r>
        <w:rPr>
          <w:sz w:val="28"/>
          <w:szCs w:val="28"/>
        </w:rPr>
        <w:t xml:space="preserve"> </w:t>
      </w:r>
      <w:r w:rsidRPr="003852D0">
        <w:rPr>
          <w:sz w:val="28"/>
          <w:szCs w:val="28"/>
        </w:rPr>
        <w:t>на предоставление доступа к инфраструктуре)</w:t>
      </w:r>
      <w:r w:rsidR="0004246C">
        <w:rPr>
          <w:sz w:val="28"/>
          <w:szCs w:val="28"/>
        </w:rPr>
        <w:t>, руб.</w:t>
      </w:r>
      <w:r>
        <w:rPr>
          <w:sz w:val="28"/>
          <w:szCs w:val="28"/>
        </w:rPr>
        <w:t>;</w:t>
      </w:r>
    </w:p>
    <w:p w:rsidR="003852D0" w:rsidRPr="003852D0" w:rsidRDefault="003852D0" w:rsidP="00E221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- </w:t>
      </w:r>
      <w:proofErr w:type="gramStart"/>
      <w:r w:rsidRPr="003852D0">
        <w:rPr>
          <w:sz w:val="28"/>
          <w:szCs w:val="28"/>
        </w:rPr>
        <w:t>количество</w:t>
      </w:r>
      <w:proofErr w:type="gramEnd"/>
      <w:r w:rsidRPr="003852D0">
        <w:rPr>
          <w:sz w:val="28"/>
          <w:szCs w:val="28"/>
        </w:rPr>
        <w:t xml:space="preserve"> мест крепления</w:t>
      </w:r>
      <w:r w:rsidR="0004246C">
        <w:rPr>
          <w:sz w:val="28"/>
          <w:szCs w:val="28"/>
        </w:rPr>
        <w:t>, шт.</w:t>
      </w:r>
    </w:p>
    <w:p w:rsidR="00E13B4B" w:rsidRPr="00FF22C1" w:rsidRDefault="003852D0" w:rsidP="00E221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F22C1">
        <w:rPr>
          <w:color w:val="auto"/>
          <w:sz w:val="28"/>
          <w:szCs w:val="28"/>
        </w:rPr>
        <w:t>2.4</w:t>
      </w:r>
      <w:r w:rsidR="0004246C">
        <w:rPr>
          <w:color w:val="auto"/>
          <w:sz w:val="28"/>
          <w:szCs w:val="28"/>
        </w:rPr>
        <w:t>.</w:t>
      </w:r>
      <w:r w:rsidR="00B5381F">
        <w:rPr>
          <w:color w:val="auto"/>
          <w:sz w:val="28"/>
          <w:szCs w:val="28"/>
        </w:rPr>
        <w:t xml:space="preserve"> </w:t>
      </w:r>
      <w:r w:rsidRPr="00FF22C1">
        <w:rPr>
          <w:color w:val="auto"/>
          <w:sz w:val="28"/>
          <w:szCs w:val="28"/>
        </w:rPr>
        <w:t>В состав экономически обоснованных затрат по обеспечению объектов инфраструктуры требованиям, установленным в соответствии с Правилами недискриминационного доступа к инфраструктуре, в связи с размещением на них дополнительных конструкций включаются расходы, формирующие прямые затраты:</w:t>
      </w:r>
    </w:p>
    <w:p w:rsidR="00E13B4B" w:rsidRPr="00FF22C1" w:rsidRDefault="00E13B4B" w:rsidP="00E221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F22C1">
        <w:rPr>
          <w:color w:val="auto"/>
          <w:sz w:val="28"/>
          <w:szCs w:val="28"/>
        </w:rPr>
        <w:t>а) экономически обоснованные затраты, связанные с содержанием объектов инфраструктуры:</w:t>
      </w:r>
    </w:p>
    <w:p w:rsidR="00E13B4B" w:rsidRPr="00FF22C1" w:rsidRDefault="00E13B4B" w:rsidP="00E221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F22C1">
        <w:rPr>
          <w:color w:val="auto"/>
          <w:sz w:val="28"/>
          <w:szCs w:val="28"/>
        </w:rPr>
        <w:t>- фонд оплаты труда со страховыми взносами обслуживающего персонала;</w:t>
      </w:r>
    </w:p>
    <w:p w:rsidR="00E13B4B" w:rsidRPr="00FF22C1" w:rsidRDefault="00E13B4B" w:rsidP="00E221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F22C1">
        <w:rPr>
          <w:color w:val="auto"/>
          <w:sz w:val="28"/>
          <w:szCs w:val="28"/>
        </w:rPr>
        <w:t>- амортизация технологического оборудования в соответствии с принятой учетной политикой по данным бухгалтерского учета;</w:t>
      </w:r>
    </w:p>
    <w:p w:rsidR="00E13B4B" w:rsidRPr="00FF22C1" w:rsidRDefault="00E13B4B" w:rsidP="00E221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F22C1">
        <w:rPr>
          <w:color w:val="auto"/>
          <w:sz w:val="28"/>
          <w:szCs w:val="28"/>
        </w:rPr>
        <w:t xml:space="preserve">- прочие затраты, связанные с оплатой услуг сторонних организаций в соответствии с заключенными договорами (услуги </w:t>
      </w:r>
      <w:proofErr w:type="spellStart"/>
      <w:r w:rsidRPr="00FF22C1">
        <w:rPr>
          <w:color w:val="auto"/>
          <w:sz w:val="28"/>
          <w:szCs w:val="28"/>
        </w:rPr>
        <w:t>энерго</w:t>
      </w:r>
      <w:proofErr w:type="spellEnd"/>
      <w:r w:rsidRPr="00FF22C1">
        <w:rPr>
          <w:color w:val="auto"/>
          <w:sz w:val="28"/>
          <w:szCs w:val="28"/>
        </w:rPr>
        <w:t>- и теплоснабжения, транспортные расходы, расходы на техническое обслуживание и др.);</w:t>
      </w:r>
    </w:p>
    <w:p w:rsidR="00E13B4B" w:rsidRPr="00FF22C1" w:rsidRDefault="00E13B4B" w:rsidP="00E2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2C1">
        <w:rPr>
          <w:rFonts w:ascii="Times New Roman" w:hAnsi="Times New Roman" w:cs="Times New Roman"/>
          <w:sz w:val="28"/>
          <w:szCs w:val="28"/>
        </w:rPr>
        <w:t>б) накладные расходы.</w:t>
      </w:r>
    </w:p>
    <w:p w:rsidR="00FF22C1" w:rsidRDefault="003852D0" w:rsidP="00E221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F22C1">
        <w:rPr>
          <w:color w:val="auto"/>
          <w:sz w:val="28"/>
          <w:szCs w:val="28"/>
        </w:rPr>
        <w:t xml:space="preserve">Кроме этого, </w:t>
      </w:r>
      <w:r w:rsidR="00FF22C1">
        <w:rPr>
          <w:color w:val="auto"/>
          <w:sz w:val="28"/>
          <w:szCs w:val="28"/>
        </w:rPr>
        <w:t>р</w:t>
      </w:r>
      <w:r w:rsidR="00FF22C1" w:rsidRPr="00FF22C1">
        <w:rPr>
          <w:color w:val="auto"/>
          <w:sz w:val="28"/>
          <w:szCs w:val="28"/>
        </w:rPr>
        <w:t>азмер тарифов на предоставление доступа к инфраструктуре ООО «</w:t>
      </w:r>
      <w:r w:rsidR="00996731">
        <w:rPr>
          <w:color w:val="auto"/>
          <w:sz w:val="28"/>
          <w:szCs w:val="28"/>
        </w:rPr>
        <w:t>Оренбургские</w:t>
      </w:r>
      <w:r w:rsidR="00E2211A">
        <w:rPr>
          <w:color w:val="auto"/>
          <w:sz w:val="28"/>
          <w:szCs w:val="28"/>
        </w:rPr>
        <w:t xml:space="preserve"> электрические сети</w:t>
      </w:r>
      <w:r w:rsidR="00FF22C1" w:rsidRPr="00FF22C1">
        <w:rPr>
          <w:color w:val="auto"/>
          <w:sz w:val="28"/>
          <w:szCs w:val="28"/>
        </w:rPr>
        <w:t>» для размещения сетей электросвязи определяется на основе экономически обоснованных затрат с учетом необходимого уровня рентабельности</w:t>
      </w:r>
      <w:r w:rsidR="00FF22C1">
        <w:rPr>
          <w:color w:val="auto"/>
          <w:sz w:val="28"/>
          <w:szCs w:val="28"/>
        </w:rPr>
        <w:t>.</w:t>
      </w:r>
    </w:p>
    <w:p w:rsidR="003852D0" w:rsidRPr="00FF22C1" w:rsidRDefault="003852D0" w:rsidP="00E221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F22C1">
        <w:rPr>
          <w:color w:val="auto"/>
          <w:sz w:val="28"/>
          <w:szCs w:val="28"/>
        </w:rPr>
        <w:t xml:space="preserve">Затраты определяются в соответствии с фактическими данными, сложившимися по итогам года, предшествующего расчетному периоду, с учетом прогнозного (базового варианта) среднегодового индекса потребительских цен по Российской Федерации на очередной расчетный год (далее экономически обоснованные затраты, </w:t>
      </w:r>
      <w:r w:rsidR="00FF22C1" w:rsidRPr="00FF22C1">
        <w:rPr>
          <w:color w:val="auto"/>
          <w:sz w:val="28"/>
          <w:szCs w:val="28"/>
        </w:rPr>
        <w:t>Э</w:t>
      </w:r>
      <w:r w:rsidRPr="00FF22C1">
        <w:rPr>
          <w:color w:val="auto"/>
          <w:sz w:val="28"/>
          <w:szCs w:val="28"/>
        </w:rPr>
        <w:t>ОЗ)</w:t>
      </w:r>
      <w:r w:rsidR="00FF22C1" w:rsidRPr="00FF22C1">
        <w:rPr>
          <w:color w:val="auto"/>
          <w:sz w:val="28"/>
          <w:szCs w:val="28"/>
        </w:rPr>
        <w:t>.</w:t>
      </w:r>
    </w:p>
    <w:p w:rsidR="00B5381F" w:rsidRPr="00B5381F" w:rsidRDefault="00B5381F" w:rsidP="00E221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</w:t>
      </w:r>
      <w:r w:rsidR="000424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5381F">
        <w:rPr>
          <w:sz w:val="28"/>
          <w:szCs w:val="28"/>
        </w:rPr>
        <w:t xml:space="preserve">Расходы на оплату труда определяются на базе фактических данных раздельного учета доходов и расходов, относящихся к услуге предоставления доступа к инфраструктуре (далее также </w:t>
      </w:r>
      <w:r>
        <w:rPr>
          <w:sz w:val="28"/>
          <w:szCs w:val="28"/>
        </w:rPr>
        <w:t>–</w:t>
      </w:r>
      <w:r w:rsidRPr="00B5381F">
        <w:rPr>
          <w:sz w:val="28"/>
          <w:szCs w:val="28"/>
        </w:rPr>
        <w:t xml:space="preserve"> услуга ВОЛС) по статье «Оплата труда» по данным аналитического учета.</w:t>
      </w:r>
    </w:p>
    <w:p w:rsidR="003852D0" w:rsidRDefault="00B5381F" w:rsidP="00E2211A">
      <w:pPr>
        <w:pStyle w:val="Default"/>
        <w:ind w:firstLine="709"/>
        <w:jc w:val="both"/>
        <w:rPr>
          <w:sz w:val="28"/>
          <w:szCs w:val="28"/>
        </w:rPr>
      </w:pPr>
      <w:r w:rsidRPr="00B5381F">
        <w:rPr>
          <w:sz w:val="28"/>
          <w:szCs w:val="28"/>
        </w:rPr>
        <w:t>Расчет производится с учетом среднегодового количества мест креплений, сложившегося по итогам года, предшествующего расче</w:t>
      </w:r>
      <w:r>
        <w:rPr>
          <w:sz w:val="28"/>
          <w:szCs w:val="28"/>
        </w:rPr>
        <w:t>т</w:t>
      </w:r>
      <w:r w:rsidRPr="00B5381F">
        <w:rPr>
          <w:sz w:val="28"/>
          <w:szCs w:val="28"/>
        </w:rPr>
        <w:t>ному периоду.</w:t>
      </w:r>
    </w:p>
    <w:p w:rsidR="00B5381F" w:rsidRPr="00B5381F" w:rsidRDefault="00B5381F" w:rsidP="00E221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2.4.2</w:t>
      </w:r>
      <w:r w:rsidR="000424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5381F">
        <w:rPr>
          <w:sz w:val="28"/>
          <w:szCs w:val="28"/>
        </w:rPr>
        <w:t xml:space="preserve">Страховые взносы определяются от суммы расходов на оплату труда, определенной в </w:t>
      </w:r>
      <w:r>
        <w:rPr>
          <w:sz w:val="28"/>
          <w:szCs w:val="28"/>
        </w:rPr>
        <w:t xml:space="preserve">соответствии </w:t>
      </w:r>
      <w:r w:rsidRPr="00B5381F">
        <w:rPr>
          <w:sz w:val="28"/>
          <w:szCs w:val="28"/>
        </w:rPr>
        <w:t>с п</w:t>
      </w:r>
      <w:r>
        <w:rPr>
          <w:sz w:val="28"/>
          <w:szCs w:val="28"/>
        </w:rPr>
        <w:t xml:space="preserve">.2.4.1 </w:t>
      </w:r>
      <w:r w:rsidRPr="00B5381F">
        <w:rPr>
          <w:sz w:val="28"/>
          <w:szCs w:val="28"/>
        </w:rPr>
        <w:t>настоящего Порядка, и установленных тарифов страховых взносов.</w:t>
      </w:r>
    </w:p>
    <w:p w:rsidR="00B5381F" w:rsidRDefault="00B5381F" w:rsidP="00E2211A">
      <w:pPr>
        <w:pStyle w:val="Default"/>
        <w:ind w:firstLine="709"/>
        <w:jc w:val="both"/>
        <w:rPr>
          <w:sz w:val="28"/>
          <w:szCs w:val="28"/>
        </w:rPr>
      </w:pPr>
      <w:r w:rsidRPr="00B5381F">
        <w:rPr>
          <w:sz w:val="28"/>
          <w:szCs w:val="28"/>
        </w:rPr>
        <w:t xml:space="preserve">В соответствии с законодательством Российской Федерации тарифы страховых взносов составляют 30,4% (страховые взносы ПФР </w:t>
      </w:r>
      <w:r>
        <w:rPr>
          <w:sz w:val="28"/>
          <w:szCs w:val="28"/>
        </w:rPr>
        <w:t xml:space="preserve">– </w:t>
      </w:r>
      <w:r w:rsidRPr="00B5381F">
        <w:rPr>
          <w:sz w:val="28"/>
          <w:szCs w:val="28"/>
        </w:rPr>
        <w:t xml:space="preserve">22 %; ФСС </w:t>
      </w:r>
      <w:r>
        <w:rPr>
          <w:sz w:val="28"/>
          <w:szCs w:val="28"/>
        </w:rPr>
        <w:t xml:space="preserve">– 2,9 %; ФФОМС – </w:t>
      </w:r>
      <w:r w:rsidRPr="00B5381F">
        <w:rPr>
          <w:sz w:val="28"/>
          <w:szCs w:val="28"/>
        </w:rPr>
        <w:t xml:space="preserve">5,1 %; страховой тариф на обязательное социальное страхование от несчастных случаев на производстве и профессиональных заболеваний </w:t>
      </w:r>
      <w:r>
        <w:rPr>
          <w:sz w:val="28"/>
          <w:szCs w:val="28"/>
        </w:rPr>
        <w:t xml:space="preserve">– </w:t>
      </w:r>
      <w:r w:rsidRPr="00B5381F">
        <w:rPr>
          <w:sz w:val="28"/>
          <w:szCs w:val="28"/>
        </w:rPr>
        <w:t>0,4%).</w:t>
      </w:r>
    </w:p>
    <w:p w:rsidR="00B5381F" w:rsidRDefault="00B5381F" w:rsidP="00E221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</w:t>
      </w:r>
      <w:r w:rsidR="000424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5381F">
        <w:rPr>
          <w:sz w:val="28"/>
          <w:szCs w:val="28"/>
        </w:rPr>
        <w:t>Прямые затраты формируются</w:t>
      </w:r>
      <w:r>
        <w:rPr>
          <w:sz w:val="28"/>
          <w:szCs w:val="28"/>
        </w:rPr>
        <w:t xml:space="preserve"> исходя из суммы п.2</w:t>
      </w:r>
      <w:r w:rsidRPr="00B5381F">
        <w:rPr>
          <w:sz w:val="28"/>
          <w:szCs w:val="28"/>
        </w:rPr>
        <w:t>.4.1</w:t>
      </w:r>
      <w:r w:rsidR="0004246C">
        <w:rPr>
          <w:sz w:val="28"/>
          <w:szCs w:val="28"/>
        </w:rPr>
        <w:t>.</w:t>
      </w:r>
      <w:r>
        <w:rPr>
          <w:sz w:val="28"/>
          <w:szCs w:val="28"/>
        </w:rPr>
        <w:t xml:space="preserve"> и п</w:t>
      </w:r>
      <w:r w:rsidRPr="00B5381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5381F">
        <w:rPr>
          <w:sz w:val="28"/>
          <w:szCs w:val="28"/>
        </w:rPr>
        <w:t>.4.2.</w:t>
      </w:r>
    </w:p>
    <w:p w:rsidR="00B5381F" w:rsidRDefault="00B5381F" w:rsidP="00E221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2.4.4</w:t>
      </w:r>
      <w:r w:rsidR="000424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5381F">
        <w:rPr>
          <w:sz w:val="28"/>
          <w:szCs w:val="28"/>
        </w:rPr>
        <w:t>Сумма накладных расходов определяется в процентах от прямых затрат (</w:t>
      </w:r>
      <w:r>
        <w:rPr>
          <w:sz w:val="28"/>
          <w:szCs w:val="28"/>
        </w:rPr>
        <w:t>п.2</w:t>
      </w:r>
      <w:r w:rsidRPr="00B5381F">
        <w:rPr>
          <w:sz w:val="28"/>
          <w:szCs w:val="28"/>
        </w:rPr>
        <w:t>.4.3</w:t>
      </w:r>
      <w:r w:rsidR="0004246C">
        <w:rPr>
          <w:sz w:val="28"/>
          <w:szCs w:val="28"/>
        </w:rPr>
        <w:t>.</w:t>
      </w:r>
      <w:r w:rsidRPr="00B5381F">
        <w:rPr>
          <w:sz w:val="28"/>
          <w:szCs w:val="28"/>
        </w:rPr>
        <w:t xml:space="preserve">). Процент накладных расходов определяется </w:t>
      </w:r>
      <w:r w:rsidR="00B36901" w:rsidRPr="00B5381F">
        <w:rPr>
          <w:sz w:val="28"/>
          <w:szCs w:val="28"/>
        </w:rPr>
        <w:t>расчётно</w:t>
      </w:r>
      <w:r w:rsidRPr="00B5381F">
        <w:rPr>
          <w:sz w:val="28"/>
          <w:szCs w:val="28"/>
        </w:rPr>
        <w:t>, как отношение косвенных расходов к прямым расходам, на базе фактических данных раздельного учета доходов и расходов по «Про</w:t>
      </w:r>
      <w:r w:rsidR="00B36901">
        <w:rPr>
          <w:sz w:val="28"/>
          <w:szCs w:val="28"/>
        </w:rPr>
        <w:t>ч</w:t>
      </w:r>
      <w:r w:rsidRPr="00B5381F">
        <w:rPr>
          <w:sz w:val="28"/>
          <w:szCs w:val="28"/>
        </w:rPr>
        <w:t>им услугам».</w:t>
      </w:r>
    </w:p>
    <w:p w:rsidR="00B36901" w:rsidRDefault="00B36901" w:rsidP="00E221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2.4.5</w:t>
      </w:r>
      <w:r w:rsidR="0004246C">
        <w:rPr>
          <w:sz w:val="28"/>
          <w:szCs w:val="28"/>
        </w:rPr>
        <w:t>.</w:t>
      </w:r>
      <w:r>
        <w:rPr>
          <w:sz w:val="28"/>
          <w:szCs w:val="28"/>
        </w:rPr>
        <w:t xml:space="preserve"> Э</w:t>
      </w:r>
      <w:r w:rsidRPr="00B36901">
        <w:rPr>
          <w:sz w:val="28"/>
          <w:szCs w:val="28"/>
        </w:rPr>
        <w:t>кономически обоснованные затраты</w:t>
      </w:r>
      <w:r>
        <w:rPr>
          <w:sz w:val="28"/>
          <w:szCs w:val="28"/>
        </w:rPr>
        <w:t xml:space="preserve"> (ЭОЗ)</w:t>
      </w:r>
      <w:r w:rsidRPr="00B36901">
        <w:rPr>
          <w:sz w:val="28"/>
          <w:szCs w:val="28"/>
        </w:rPr>
        <w:t xml:space="preserve"> </w:t>
      </w:r>
      <w:r w:rsidRPr="00B5381F">
        <w:rPr>
          <w:sz w:val="28"/>
          <w:szCs w:val="28"/>
        </w:rPr>
        <w:t>формируются</w:t>
      </w:r>
      <w:r>
        <w:rPr>
          <w:sz w:val="28"/>
          <w:szCs w:val="28"/>
        </w:rPr>
        <w:t xml:space="preserve"> исходя из суммы</w:t>
      </w:r>
      <w:r w:rsidRPr="00B36901">
        <w:rPr>
          <w:sz w:val="28"/>
          <w:szCs w:val="28"/>
        </w:rPr>
        <w:t xml:space="preserve"> </w:t>
      </w:r>
      <w:r>
        <w:rPr>
          <w:sz w:val="28"/>
          <w:szCs w:val="28"/>
        </w:rPr>
        <w:t>п.2</w:t>
      </w:r>
      <w:r w:rsidRPr="00B36901">
        <w:rPr>
          <w:sz w:val="28"/>
          <w:szCs w:val="28"/>
        </w:rPr>
        <w:t>.4.3</w:t>
      </w:r>
      <w:r w:rsidR="0004246C">
        <w:rPr>
          <w:sz w:val="28"/>
          <w:szCs w:val="28"/>
        </w:rPr>
        <w:t>.</w:t>
      </w:r>
      <w:r>
        <w:rPr>
          <w:sz w:val="28"/>
          <w:szCs w:val="28"/>
        </w:rPr>
        <w:t xml:space="preserve"> и</w:t>
      </w:r>
      <w:r w:rsidRPr="00B36901">
        <w:rPr>
          <w:sz w:val="28"/>
          <w:szCs w:val="28"/>
        </w:rPr>
        <w:t xml:space="preserve"> </w:t>
      </w:r>
      <w:r>
        <w:rPr>
          <w:sz w:val="28"/>
          <w:szCs w:val="28"/>
        </w:rPr>
        <w:t>п.2</w:t>
      </w:r>
      <w:r w:rsidRPr="00B36901">
        <w:rPr>
          <w:sz w:val="28"/>
          <w:szCs w:val="28"/>
        </w:rPr>
        <w:t>.4.4.</w:t>
      </w:r>
    </w:p>
    <w:p w:rsidR="00B36901" w:rsidRDefault="00B36901" w:rsidP="00E221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36901">
        <w:rPr>
          <w:sz w:val="28"/>
          <w:szCs w:val="28"/>
        </w:rPr>
        <w:t>.4.6</w:t>
      </w:r>
      <w:r w:rsidR="000424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6901">
        <w:rPr>
          <w:sz w:val="28"/>
          <w:szCs w:val="28"/>
        </w:rPr>
        <w:t xml:space="preserve">Необходимая прибыль владельца инфраструктуры (далее </w:t>
      </w:r>
      <w:r>
        <w:rPr>
          <w:sz w:val="28"/>
          <w:szCs w:val="28"/>
        </w:rPr>
        <w:t xml:space="preserve">– </w:t>
      </w:r>
      <w:r w:rsidRPr="00B36901">
        <w:rPr>
          <w:sz w:val="28"/>
          <w:szCs w:val="28"/>
        </w:rPr>
        <w:t xml:space="preserve">НП) закладывается в размере до 25% от </w:t>
      </w:r>
      <w:r>
        <w:rPr>
          <w:sz w:val="28"/>
          <w:szCs w:val="28"/>
        </w:rPr>
        <w:t>э</w:t>
      </w:r>
      <w:r w:rsidRPr="00B36901">
        <w:rPr>
          <w:sz w:val="28"/>
          <w:szCs w:val="28"/>
        </w:rPr>
        <w:t>кономически обоснованны</w:t>
      </w:r>
      <w:r>
        <w:rPr>
          <w:sz w:val="28"/>
          <w:szCs w:val="28"/>
        </w:rPr>
        <w:t>х</w:t>
      </w:r>
      <w:r w:rsidRPr="00B36901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 xml:space="preserve"> (ЭОЗ)</w:t>
      </w:r>
      <w:r w:rsidRPr="00B36901">
        <w:rPr>
          <w:sz w:val="28"/>
          <w:szCs w:val="28"/>
        </w:rPr>
        <w:t xml:space="preserve"> (</w:t>
      </w:r>
      <w:r>
        <w:rPr>
          <w:sz w:val="28"/>
          <w:szCs w:val="28"/>
        </w:rPr>
        <w:t>п.2</w:t>
      </w:r>
      <w:r w:rsidRPr="00B36901">
        <w:rPr>
          <w:sz w:val="28"/>
          <w:szCs w:val="28"/>
        </w:rPr>
        <w:t>.4.5</w:t>
      </w:r>
      <w:r w:rsidR="0004246C">
        <w:rPr>
          <w:sz w:val="28"/>
          <w:szCs w:val="28"/>
        </w:rPr>
        <w:t>.</w:t>
      </w:r>
      <w:r w:rsidRPr="00B36901">
        <w:rPr>
          <w:sz w:val="28"/>
          <w:szCs w:val="28"/>
        </w:rPr>
        <w:t>).</w:t>
      </w:r>
    </w:p>
    <w:p w:rsidR="00A726DE" w:rsidRDefault="00A726DE" w:rsidP="00E221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2.4.7. НДС 20%.</w:t>
      </w:r>
    </w:p>
    <w:p w:rsidR="00B36901" w:rsidRDefault="00B36901" w:rsidP="00E221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A726DE">
        <w:rPr>
          <w:sz w:val="28"/>
          <w:szCs w:val="28"/>
        </w:rPr>
        <w:t>8</w:t>
      </w:r>
      <w:r w:rsidR="000424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6901">
        <w:rPr>
          <w:sz w:val="28"/>
          <w:szCs w:val="28"/>
        </w:rPr>
        <w:t>Стоимость одного места крепления (тариф на предоставление доступа к инфраструктуре) определяется по формуле:</w:t>
      </w:r>
    </w:p>
    <w:p w:rsidR="00B36901" w:rsidRDefault="00D5538F" w:rsidP="00E2211A">
      <w:pPr>
        <w:pStyle w:val="Default"/>
        <w:ind w:firstLine="709"/>
        <w:jc w:val="center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ЭОЗ+НП</m:t>
                </m:r>
              </m:e>
            </m:d>
          </m:num>
          <m:den>
            <m:f>
              <m:fPr>
                <m:type m:val="lin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Объем услуг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den>
            </m:f>
          </m:den>
        </m:f>
      </m:oMath>
      <w:r w:rsidR="00B36901" w:rsidRPr="00B36901">
        <w:rPr>
          <w:rFonts w:eastAsiaTheme="minorEastAsia"/>
          <w:sz w:val="28"/>
          <w:szCs w:val="28"/>
        </w:rPr>
        <w:t>,</w:t>
      </w:r>
      <w:r w:rsidR="00B36901">
        <w:rPr>
          <w:rFonts w:eastAsiaTheme="minorEastAsia"/>
          <w:sz w:val="28"/>
          <w:szCs w:val="28"/>
        </w:rPr>
        <w:t xml:space="preserve"> где</w:t>
      </w:r>
    </w:p>
    <w:p w:rsidR="00B36901" w:rsidRDefault="00B36901" w:rsidP="00E221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 w:rsidRPr="00B36901">
        <w:rPr>
          <w:sz w:val="28"/>
          <w:szCs w:val="28"/>
          <w:vertAlign w:val="subscript"/>
          <w:lang w:val="en-US"/>
        </w:rPr>
        <w:t>i</w:t>
      </w:r>
      <w:proofErr w:type="gramEnd"/>
      <w:r w:rsidRPr="00B36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стоимость одного места крепления </w:t>
      </w:r>
      <w:r w:rsidRPr="00B36901">
        <w:rPr>
          <w:sz w:val="28"/>
          <w:szCs w:val="28"/>
        </w:rPr>
        <w:t>(тариф на предоставление доступа к инфраструктуре)</w:t>
      </w:r>
      <w:r w:rsidR="0004246C">
        <w:rPr>
          <w:sz w:val="28"/>
          <w:szCs w:val="28"/>
        </w:rPr>
        <w:t>, руб.</w:t>
      </w:r>
      <w:r w:rsidRPr="00B36901">
        <w:rPr>
          <w:sz w:val="28"/>
          <w:szCs w:val="28"/>
        </w:rPr>
        <w:t>;</w:t>
      </w:r>
    </w:p>
    <w:p w:rsidR="0004246C" w:rsidRPr="0004246C" w:rsidRDefault="0004246C" w:rsidP="00E2211A">
      <w:pPr>
        <w:pStyle w:val="Default"/>
        <w:ind w:firstLine="709"/>
        <w:jc w:val="both"/>
        <w:rPr>
          <w:sz w:val="28"/>
          <w:szCs w:val="28"/>
        </w:rPr>
      </w:pPr>
      <w:r w:rsidRPr="0004246C">
        <w:rPr>
          <w:sz w:val="28"/>
          <w:szCs w:val="28"/>
        </w:rPr>
        <w:t xml:space="preserve">ЭОЗ </w:t>
      </w:r>
      <w:r>
        <w:rPr>
          <w:sz w:val="28"/>
          <w:szCs w:val="28"/>
        </w:rPr>
        <w:t>–</w:t>
      </w:r>
      <w:r w:rsidRPr="0004246C">
        <w:rPr>
          <w:sz w:val="28"/>
          <w:szCs w:val="28"/>
        </w:rPr>
        <w:t xml:space="preserve"> экономически обоснованные затраты</w:t>
      </w:r>
      <w:r>
        <w:rPr>
          <w:sz w:val="28"/>
          <w:szCs w:val="28"/>
        </w:rPr>
        <w:t>, руб.</w:t>
      </w:r>
      <w:r w:rsidRPr="0004246C">
        <w:rPr>
          <w:sz w:val="28"/>
          <w:szCs w:val="28"/>
        </w:rPr>
        <w:t>;</w:t>
      </w:r>
    </w:p>
    <w:p w:rsidR="0004246C" w:rsidRDefault="0004246C" w:rsidP="00E2211A">
      <w:pPr>
        <w:pStyle w:val="Default"/>
        <w:ind w:firstLine="709"/>
        <w:jc w:val="both"/>
        <w:rPr>
          <w:sz w:val="28"/>
          <w:szCs w:val="28"/>
        </w:rPr>
      </w:pPr>
      <w:r w:rsidRPr="0004246C">
        <w:rPr>
          <w:sz w:val="28"/>
          <w:szCs w:val="28"/>
        </w:rPr>
        <w:t xml:space="preserve">НП </w:t>
      </w:r>
      <w:r>
        <w:rPr>
          <w:sz w:val="28"/>
          <w:szCs w:val="28"/>
        </w:rPr>
        <w:t>–</w:t>
      </w:r>
      <w:r w:rsidRPr="0004246C">
        <w:rPr>
          <w:sz w:val="28"/>
          <w:szCs w:val="28"/>
        </w:rPr>
        <w:t xml:space="preserve"> необходимая прибыль владельца инфраструктур</w:t>
      </w:r>
      <w:r>
        <w:rPr>
          <w:sz w:val="28"/>
          <w:szCs w:val="28"/>
        </w:rPr>
        <w:t>ы, руб.</w:t>
      </w:r>
    </w:p>
    <w:p w:rsidR="0004246C" w:rsidRDefault="0004246C" w:rsidP="00E2211A">
      <w:pPr>
        <w:pStyle w:val="Default"/>
        <w:ind w:firstLine="709"/>
        <w:jc w:val="both"/>
        <w:rPr>
          <w:sz w:val="28"/>
          <w:szCs w:val="28"/>
        </w:rPr>
      </w:pPr>
      <w:r w:rsidRPr="0004246C">
        <w:rPr>
          <w:sz w:val="28"/>
          <w:szCs w:val="28"/>
        </w:rPr>
        <w:t xml:space="preserve">Объем услуг </w:t>
      </w:r>
      <w:r>
        <w:rPr>
          <w:sz w:val="28"/>
          <w:szCs w:val="28"/>
        </w:rPr>
        <w:t>–</w:t>
      </w:r>
      <w:r w:rsidRPr="0004246C">
        <w:rPr>
          <w:sz w:val="28"/>
          <w:szCs w:val="28"/>
        </w:rPr>
        <w:t xml:space="preserve"> среднегодовое количество мест креплений по итогам года, предшествующего расчетному периоду.</w:t>
      </w:r>
    </w:p>
    <w:p w:rsidR="00E2211A" w:rsidRDefault="00E2211A" w:rsidP="00E2211A">
      <w:pPr>
        <w:pStyle w:val="Default"/>
        <w:ind w:firstLine="709"/>
        <w:jc w:val="both"/>
        <w:rPr>
          <w:sz w:val="28"/>
          <w:szCs w:val="28"/>
        </w:rPr>
      </w:pPr>
    </w:p>
    <w:p w:rsidR="0004246C" w:rsidRDefault="0004246C" w:rsidP="00E2211A">
      <w:pPr>
        <w:pStyle w:val="Default"/>
        <w:ind w:firstLine="709"/>
        <w:jc w:val="both"/>
        <w:rPr>
          <w:b/>
          <w:sz w:val="32"/>
          <w:szCs w:val="32"/>
        </w:rPr>
      </w:pPr>
      <w:r w:rsidRPr="0004246C">
        <w:rPr>
          <w:b/>
          <w:sz w:val="32"/>
          <w:szCs w:val="32"/>
        </w:rPr>
        <w:t>3. Формирование платы за предоставление информации по запросу пользователя инфраструктуры</w:t>
      </w:r>
    </w:p>
    <w:p w:rsidR="00E2211A" w:rsidRPr="0004246C" w:rsidRDefault="00E2211A" w:rsidP="00E2211A">
      <w:pPr>
        <w:pStyle w:val="Default"/>
        <w:ind w:firstLine="709"/>
        <w:jc w:val="both"/>
        <w:rPr>
          <w:b/>
          <w:sz w:val="32"/>
          <w:szCs w:val="32"/>
        </w:rPr>
      </w:pPr>
    </w:p>
    <w:p w:rsidR="0004246C" w:rsidRDefault="0004246C" w:rsidP="00E221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4246C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04246C">
        <w:rPr>
          <w:sz w:val="28"/>
          <w:szCs w:val="28"/>
        </w:rPr>
        <w:t>Предоставление информации по запросам пользователей инфрастру</w:t>
      </w:r>
      <w:r>
        <w:rPr>
          <w:sz w:val="28"/>
          <w:szCs w:val="28"/>
        </w:rPr>
        <w:t>к</w:t>
      </w:r>
      <w:r w:rsidRPr="0004246C">
        <w:rPr>
          <w:sz w:val="28"/>
          <w:szCs w:val="28"/>
        </w:rPr>
        <w:t>туры о досту</w:t>
      </w:r>
      <w:r>
        <w:rPr>
          <w:sz w:val="28"/>
          <w:szCs w:val="28"/>
        </w:rPr>
        <w:t>п</w:t>
      </w:r>
      <w:r w:rsidRPr="0004246C">
        <w:rPr>
          <w:sz w:val="28"/>
          <w:szCs w:val="28"/>
        </w:rPr>
        <w:t xml:space="preserve">е к конкретным объектам инфраструктуры в случае, когда </w:t>
      </w:r>
      <w:r w:rsidR="00D5538F">
        <w:rPr>
          <w:sz w:val="28"/>
          <w:szCs w:val="28"/>
        </w:rPr>
        <w:t xml:space="preserve">не </w:t>
      </w:r>
      <w:bookmarkStart w:id="0" w:name="_GoBack"/>
      <w:bookmarkEnd w:id="0"/>
      <w:r w:rsidRPr="0004246C">
        <w:rPr>
          <w:sz w:val="28"/>
          <w:szCs w:val="28"/>
        </w:rPr>
        <w:t>требуется проведение работ по осмотру, измерению, обследованию объекта инфраструктуры,</w:t>
      </w:r>
      <w:r>
        <w:rPr>
          <w:sz w:val="28"/>
          <w:szCs w:val="28"/>
        </w:rPr>
        <w:t xml:space="preserve"> </w:t>
      </w:r>
      <w:r w:rsidRPr="0004246C">
        <w:rPr>
          <w:sz w:val="28"/>
          <w:szCs w:val="28"/>
        </w:rPr>
        <w:t>осуществляется на безвозмездной основе.</w:t>
      </w:r>
    </w:p>
    <w:p w:rsidR="0004246C" w:rsidRPr="0004246C" w:rsidRDefault="0004246C" w:rsidP="00E2211A">
      <w:pPr>
        <w:pStyle w:val="Default"/>
        <w:ind w:firstLine="709"/>
        <w:jc w:val="both"/>
        <w:rPr>
          <w:b/>
          <w:sz w:val="32"/>
          <w:szCs w:val="32"/>
        </w:rPr>
      </w:pPr>
      <w:r w:rsidRPr="0004246C">
        <w:rPr>
          <w:b/>
          <w:sz w:val="32"/>
          <w:szCs w:val="32"/>
        </w:rPr>
        <w:t>4. Заключительные положения</w:t>
      </w:r>
    </w:p>
    <w:p w:rsidR="0004246C" w:rsidRPr="0004246C" w:rsidRDefault="0004246C" w:rsidP="00E221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4246C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04246C">
        <w:rPr>
          <w:sz w:val="28"/>
          <w:szCs w:val="28"/>
        </w:rPr>
        <w:t>Тариф на предостав</w:t>
      </w:r>
      <w:r>
        <w:rPr>
          <w:sz w:val="28"/>
          <w:szCs w:val="28"/>
        </w:rPr>
        <w:t>л</w:t>
      </w:r>
      <w:r w:rsidRPr="0004246C">
        <w:rPr>
          <w:sz w:val="28"/>
          <w:szCs w:val="28"/>
        </w:rPr>
        <w:t xml:space="preserve">ение доступа к инфраструктуре устанавливается приказом директора </w:t>
      </w:r>
      <w:r>
        <w:rPr>
          <w:sz w:val="28"/>
          <w:szCs w:val="28"/>
        </w:rPr>
        <w:t>ОО</w:t>
      </w:r>
      <w:proofErr w:type="gramStart"/>
      <w:r w:rsidRPr="0004246C">
        <w:rPr>
          <w:sz w:val="28"/>
          <w:szCs w:val="28"/>
        </w:rPr>
        <w:t>O</w:t>
      </w:r>
      <w:proofErr w:type="gramEnd"/>
      <w:r w:rsidRPr="0004246C">
        <w:rPr>
          <w:sz w:val="28"/>
          <w:szCs w:val="28"/>
        </w:rPr>
        <w:t xml:space="preserve"> «</w:t>
      </w:r>
      <w:r w:rsidR="00996731">
        <w:rPr>
          <w:sz w:val="28"/>
          <w:szCs w:val="28"/>
        </w:rPr>
        <w:t>Оренбургские</w:t>
      </w:r>
      <w:r w:rsidR="00E2211A">
        <w:rPr>
          <w:sz w:val="28"/>
          <w:szCs w:val="28"/>
        </w:rPr>
        <w:t xml:space="preserve"> электрические сети</w:t>
      </w:r>
      <w:r w:rsidRPr="0004246C">
        <w:rPr>
          <w:sz w:val="28"/>
          <w:szCs w:val="28"/>
        </w:rPr>
        <w:t>».</w:t>
      </w:r>
    </w:p>
    <w:p w:rsidR="0004246C" w:rsidRPr="00B36901" w:rsidRDefault="0004246C" w:rsidP="00E221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4246C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04246C">
        <w:rPr>
          <w:sz w:val="28"/>
          <w:szCs w:val="28"/>
        </w:rPr>
        <w:t>Тариф на предоставление доступа к инфраструктуре, рассчитанный в</w:t>
      </w:r>
      <w:r w:rsidR="00D5353F">
        <w:rPr>
          <w:sz w:val="28"/>
          <w:szCs w:val="28"/>
        </w:rPr>
        <w:t xml:space="preserve"> </w:t>
      </w:r>
      <w:r w:rsidRPr="0004246C">
        <w:rPr>
          <w:sz w:val="28"/>
          <w:szCs w:val="28"/>
        </w:rPr>
        <w:t xml:space="preserve">соответствии с разделом </w:t>
      </w:r>
      <w:r w:rsidR="00D5353F">
        <w:rPr>
          <w:sz w:val="28"/>
          <w:szCs w:val="28"/>
        </w:rPr>
        <w:t>2</w:t>
      </w:r>
      <w:r w:rsidRPr="0004246C">
        <w:rPr>
          <w:sz w:val="28"/>
          <w:szCs w:val="28"/>
        </w:rPr>
        <w:t xml:space="preserve"> настоящего Порядка, на последующий плановый период может быть проиндексирован на величину прогнозного (базового варианта) среднегодового индекса потребительских цен по Российской Федерации на очередной расчетный год.</w:t>
      </w:r>
    </w:p>
    <w:sectPr w:rsidR="0004246C" w:rsidRPr="00B36901" w:rsidSect="00E13B4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76"/>
    <w:rsid w:val="00040D66"/>
    <w:rsid w:val="0004246C"/>
    <w:rsid w:val="001714A7"/>
    <w:rsid w:val="002A17E7"/>
    <w:rsid w:val="003852D0"/>
    <w:rsid w:val="0061173B"/>
    <w:rsid w:val="006C02DA"/>
    <w:rsid w:val="00996731"/>
    <w:rsid w:val="00A726DE"/>
    <w:rsid w:val="00B36901"/>
    <w:rsid w:val="00B5381F"/>
    <w:rsid w:val="00C91A76"/>
    <w:rsid w:val="00D5353F"/>
    <w:rsid w:val="00D5538F"/>
    <w:rsid w:val="00E13B4B"/>
    <w:rsid w:val="00E2211A"/>
    <w:rsid w:val="00E93D19"/>
    <w:rsid w:val="00F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3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3852D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8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3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3852D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8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Andrei</cp:lastModifiedBy>
  <cp:revision>13</cp:revision>
  <dcterms:created xsi:type="dcterms:W3CDTF">2023-03-11T14:59:00Z</dcterms:created>
  <dcterms:modified xsi:type="dcterms:W3CDTF">2023-03-20T10:54:00Z</dcterms:modified>
</cp:coreProperties>
</file>