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5107"/>
      </w:tblGrid>
      <w:tr w:rsidR="00AE722A" w:rsidRPr="00D007DA" w:rsidTr="00710FB6">
        <w:trPr>
          <w:trHeight w:val="1408"/>
        </w:trPr>
        <w:tc>
          <w:tcPr>
            <w:tcW w:w="5207" w:type="dxa"/>
          </w:tcPr>
          <w:p w:rsidR="00AE722A" w:rsidRPr="003A62D4" w:rsidRDefault="00AE722A" w:rsidP="00464705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AE722A" w:rsidRPr="003A62D4" w:rsidRDefault="00AE722A" w:rsidP="00464705">
            <w:pPr>
              <w:pStyle w:val="1"/>
              <w:jc w:val="right"/>
              <w:outlineLvl w:val="0"/>
              <w:rPr>
                <w:rFonts w:ascii="Times New Roman" w:hAnsi="Times New Roman"/>
              </w:rPr>
            </w:pPr>
            <w:r w:rsidRPr="003A62D4">
              <w:rPr>
                <w:rFonts w:ascii="Times New Roman" w:hAnsi="Times New Roman"/>
              </w:rPr>
              <w:t>УТВЕРЖДАЮ</w:t>
            </w:r>
          </w:p>
          <w:p w:rsidR="00AE722A" w:rsidRPr="003A62D4" w:rsidRDefault="00DD1868" w:rsidP="00464705">
            <w:pPr>
              <w:pStyle w:val="a4"/>
              <w:jc w:val="right"/>
            </w:pPr>
            <w:r>
              <w:t>Д</w:t>
            </w:r>
            <w:r w:rsidR="00AE722A" w:rsidRPr="003A62D4">
              <w:t>иректор</w:t>
            </w:r>
          </w:p>
          <w:p w:rsidR="00AE722A" w:rsidRPr="003A62D4" w:rsidRDefault="00464705" w:rsidP="00464705">
            <w:pPr>
              <w:pStyle w:val="a4"/>
              <w:jc w:val="right"/>
            </w:pPr>
            <w:r>
              <w:t>ООО «</w:t>
            </w:r>
            <w:r w:rsidR="00DD1868">
              <w:t>ОЭС</w:t>
            </w:r>
            <w:r>
              <w:t>»</w:t>
            </w:r>
          </w:p>
          <w:p w:rsidR="00AE722A" w:rsidRPr="003A62D4" w:rsidRDefault="00AE722A" w:rsidP="00464705">
            <w:pPr>
              <w:pStyle w:val="a4"/>
              <w:jc w:val="right"/>
            </w:pPr>
          </w:p>
          <w:p w:rsidR="00AE722A" w:rsidRPr="003A62D4" w:rsidRDefault="00AE722A" w:rsidP="00464705">
            <w:pPr>
              <w:pStyle w:val="a4"/>
              <w:jc w:val="right"/>
            </w:pPr>
            <w:r w:rsidRPr="003A62D4">
              <w:t>______________</w:t>
            </w:r>
            <w:r w:rsidR="00DD1868">
              <w:t>Р.М. Рахматуллин</w:t>
            </w:r>
          </w:p>
          <w:p w:rsidR="00AE722A" w:rsidRPr="003A62D4" w:rsidRDefault="00AE722A" w:rsidP="00464705">
            <w:pPr>
              <w:pStyle w:val="a4"/>
              <w:ind w:firstLine="426"/>
              <w:jc w:val="right"/>
            </w:pPr>
          </w:p>
          <w:p w:rsidR="00AE722A" w:rsidRPr="003A62D4" w:rsidRDefault="00AE722A" w:rsidP="00464705">
            <w:pPr>
              <w:pStyle w:val="a4"/>
              <w:ind w:firstLine="426"/>
              <w:jc w:val="right"/>
            </w:pPr>
            <w:r w:rsidRPr="003A62D4">
              <w:t xml:space="preserve">«____» </w:t>
            </w:r>
            <w:r w:rsidR="00DD1868">
              <w:t>________ 20__</w:t>
            </w:r>
            <w:r w:rsidRPr="003A62D4">
              <w:t xml:space="preserve"> г.</w:t>
            </w:r>
          </w:p>
          <w:p w:rsidR="00AE722A" w:rsidRPr="003A62D4" w:rsidRDefault="00AE722A" w:rsidP="00710FB6"/>
        </w:tc>
      </w:tr>
    </w:tbl>
    <w:p w:rsidR="00AE722A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AE722A" w:rsidRPr="00AE722A" w:rsidRDefault="00AE722A" w:rsidP="00AE722A"/>
    <w:p w:rsidR="00AE722A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>Паспорт</w:t>
      </w:r>
    </w:p>
    <w:p w:rsidR="00AE722A" w:rsidRPr="00BB2708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>услуги (процесса) сетевой организации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722A" w:rsidRPr="00494F05">
        <w:rPr>
          <w:rFonts w:ascii="Times New Roman" w:hAnsi="Times New Roman" w:cs="Times New Roman"/>
        </w:rPr>
        <w:t>опуск в эксплуатацию прибора учёта.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2. Круг заявителей: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722A" w:rsidRPr="00494F05">
        <w:rPr>
          <w:rFonts w:ascii="Times New Roman" w:hAnsi="Times New Roman" w:cs="Times New Roman"/>
        </w:rPr>
        <w:t xml:space="preserve">обственники </w:t>
      </w:r>
      <w:proofErr w:type="spellStart"/>
      <w:r w:rsidR="00AE722A" w:rsidRPr="00494F05">
        <w:rPr>
          <w:rFonts w:ascii="Times New Roman" w:hAnsi="Times New Roman" w:cs="Times New Roman"/>
        </w:rPr>
        <w:t>энергопринимающих</w:t>
      </w:r>
      <w:proofErr w:type="spellEnd"/>
      <w:r w:rsidR="00AE722A" w:rsidRPr="00494F05">
        <w:rPr>
          <w:rFonts w:ascii="Times New Roman" w:hAnsi="Times New Roman" w:cs="Times New Roman"/>
        </w:rPr>
        <w:t xml:space="preserve"> устройств (объектов по производству электрической энергии (мощности), объектов электросетевого хозяйства), непосредственно или опосред</w:t>
      </w:r>
      <w:r>
        <w:rPr>
          <w:rFonts w:ascii="Times New Roman" w:hAnsi="Times New Roman" w:cs="Times New Roman"/>
        </w:rPr>
        <w:t>ованно присоединённых к сетям ОО</w:t>
      </w:r>
      <w:r w:rsidR="00AE722A" w:rsidRPr="00494F05">
        <w:rPr>
          <w:rFonts w:ascii="Times New Roman" w:hAnsi="Times New Roman" w:cs="Times New Roman"/>
        </w:rPr>
        <w:t>О «</w:t>
      </w:r>
      <w:r w:rsidR="00DD1868">
        <w:rPr>
          <w:rFonts w:ascii="Times New Roman" w:hAnsi="Times New Roman" w:cs="Times New Roman"/>
        </w:rPr>
        <w:t>ОЭС</w:t>
      </w:r>
      <w:r w:rsidR="00AE722A" w:rsidRPr="00494F05">
        <w:rPr>
          <w:rFonts w:ascii="Times New Roman" w:hAnsi="Times New Roman" w:cs="Times New Roman"/>
        </w:rPr>
        <w:t>» (за исключением потребителей коммунальной услуги «электроснабжение»);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исполнители коммунальных услуг – в отношении</w:t>
      </w:r>
      <w:r w:rsidR="00464705">
        <w:rPr>
          <w:rFonts w:ascii="Times New Roman" w:hAnsi="Times New Roman" w:cs="Times New Roman"/>
        </w:rPr>
        <w:t xml:space="preserve"> </w:t>
      </w:r>
      <w:r w:rsidRPr="00494F05">
        <w:rPr>
          <w:rFonts w:ascii="Times New Roman" w:hAnsi="Times New Roman" w:cs="Times New Roman"/>
        </w:rPr>
        <w:t>коллективных (общедомовых) приборов учёта, установленных в отношении многоквартирных домов, непосредственно или опосредованно присоединённых к сетям</w:t>
      </w:r>
      <w:r w:rsidR="00464705">
        <w:rPr>
          <w:rFonts w:ascii="Times New Roman" w:hAnsi="Times New Roman" w:cs="Times New Roman"/>
        </w:rPr>
        <w:t xml:space="preserve"> ООО «</w:t>
      </w:r>
      <w:r w:rsidR="00DD1868">
        <w:rPr>
          <w:rFonts w:ascii="Times New Roman" w:hAnsi="Times New Roman" w:cs="Times New Roman"/>
        </w:rPr>
        <w:t>ОЭС</w:t>
      </w:r>
      <w:r w:rsidRPr="00494F05">
        <w:rPr>
          <w:rFonts w:ascii="Times New Roman" w:hAnsi="Times New Roman" w:cs="Times New Roman"/>
        </w:rPr>
        <w:t>».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услуга предоставляется бесплатно.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а)</w:t>
      </w:r>
      <w:r w:rsidRPr="00494F05">
        <w:rPr>
          <w:rFonts w:ascii="Times New Roman" w:hAnsi="Times New Roman"/>
        </w:rPr>
        <w:t xml:space="preserve"> направление заявителем письменной заявки на осуществление допуска в эксплуатацию прибора учета в адрес одной из следующих организаций: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гарантирующий поставщик (</w:t>
      </w:r>
      <w:proofErr w:type="spellStart"/>
      <w:r w:rsidRPr="00494F05">
        <w:rPr>
          <w:rFonts w:ascii="Times New Roman" w:hAnsi="Times New Roman"/>
        </w:rPr>
        <w:t>энергосбытовая</w:t>
      </w:r>
      <w:proofErr w:type="spellEnd"/>
      <w:r w:rsidRPr="00494F05">
        <w:rPr>
          <w:rFonts w:ascii="Times New Roman" w:hAnsi="Times New Roman"/>
        </w:rPr>
        <w:t xml:space="preserve">, </w:t>
      </w:r>
      <w:proofErr w:type="spellStart"/>
      <w:r w:rsidRPr="00494F05">
        <w:rPr>
          <w:rFonts w:ascii="Times New Roman" w:hAnsi="Times New Roman"/>
        </w:rPr>
        <w:t>энергоснабжающая</w:t>
      </w:r>
      <w:proofErr w:type="spellEnd"/>
      <w:r w:rsidRPr="00494F05">
        <w:rPr>
          <w:rFonts w:ascii="Times New Roman" w:hAnsi="Times New Roman"/>
        </w:rPr>
        <w:t xml:space="preserve"> организация), с которым заключен договор энергоснабжен</w:t>
      </w:r>
      <w:bookmarkStart w:id="0" w:name="_GoBack"/>
      <w:bookmarkEnd w:id="0"/>
      <w:r w:rsidRPr="00494F05">
        <w:rPr>
          <w:rFonts w:ascii="Times New Roman" w:hAnsi="Times New Roman"/>
        </w:rPr>
        <w:t>ия (купли-продажи (поставки) электрической энергии (мощности)),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учета;</w:t>
      </w:r>
    </w:p>
    <w:p w:rsidR="00AE722A" w:rsidRPr="00494F05" w:rsidRDefault="00464705" w:rsidP="00AE722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="00AE722A" w:rsidRPr="00494F05">
        <w:rPr>
          <w:rFonts w:ascii="Times New Roman" w:hAnsi="Times New Roman"/>
        </w:rPr>
        <w:t>О «</w:t>
      </w:r>
      <w:r w:rsidR="00DD1868">
        <w:rPr>
          <w:rFonts w:ascii="Times New Roman" w:hAnsi="Times New Roman"/>
        </w:rPr>
        <w:t>ОЭС</w:t>
      </w:r>
      <w:r>
        <w:rPr>
          <w:rFonts w:ascii="Times New Roman" w:hAnsi="Times New Roman"/>
        </w:rPr>
        <w:t xml:space="preserve">» </w:t>
      </w:r>
      <w:r w:rsidR="00AE722A" w:rsidRPr="00494F05">
        <w:rPr>
          <w:rFonts w:ascii="Times New Roman" w:hAnsi="Times New Roman"/>
        </w:rPr>
        <w:t>- в иных случаях, в том числе в случае, если условиями договора энергоснабжения (купли-продажи (поставки) электрической энергии (мощности)), заключенного с гарантирующим поставщиком (</w:t>
      </w:r>
      <w:proofErr w:type="spellStart"/>
      <w:r w:rsidR="00AE722A" w:rsidRPr="00494F05">
        <w:rPr>
          <w:rFonts w:ascii="Times New Roman" w:hAnsi="Times New Roman"/>
        </w:rPr>
        <w:t>энергосбытовой</w:t>
      </w:r>
      <w:proofErr w:type="spellEnd"/>
      <w:r w:rsidR="00AE722A" w:rsidRPr="00494F05">
        <w:rPr>
          <w:rFonts w:ascii="Times New Roman" w:hAnsi="Times New Roman"/>
        </w:rPr>
        <w:t xml:space="preserve">, </w:t>
      </w:r>
      <w:proofErr w:type="spellStart"/>
      <w:r w:rsidR="00AE722A" w:rsidRPr="00494F05">
        <w:rPr>
          <w:rFonts w:ascii="Times New Roman" w:hAnsi="Times New Roman"/>
        </w:rPr>
        <w:t>энергоснабжающей</w:t>
      </w:r>
      <w:proofErr w:type="spellEnd"/>
      <w:r w:rsidR="00AE722A" w:rsidRPr="00494F05">
        <w:rPr>
          <w:rFonts w:ascii="Times New Roman" w:hAnsi="Times New Roman"/>
        </w:rPr>
        <w:t xml:space="preserve"> организацией), определено, что заявка на осуществление допуска в эксплуатацию прибора учета подлежит направлению в сетевую организацию.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б)</w:t>
      </w:r>
      <w:r w:rsidRPr="00494F05">
        <w:rPr>
          <w:rFonts w:ascii="Times New Roman" w:hAnsi="Times New Roman"/>
        </w:rPr>
        <w:t xml:space="preserve"> указание в направляемой заявке на осуществление допуска в эксплуатацию прибора учета</w:t>
      </w:r>
      <w:r>
        <w:rPr>
          <w:rFonts w:ascii="Times New Roman" w:hAnsi="Times New Roman"/>
        </w:rPr>
        <w:t xml:space="preserve"> </w:t>
      </w:r>
      <w:r w:rsidRPr="00494F05">
        <w:rPr>
          <w:rFonts w:ascii="Times New Roman" w:hAnsi="Times New Roman"/>
        </w:rPr>
        <w:t>следующих данных: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реквизиты заявителя;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 xml:space="preserve">место нахождения </w:t>
      </w:r>
      <w:proofErr w:type="spellStart"/>
      <w:r w:rsidRPr="00494F05">
        <w:rPr>
          <w:rFonts w:ascii="Times New Roman" w:hAnsi="Times New Roman"/>
        </w:rPr>
        <w:t>энергопринимающих</w:t>
      </w:r>
      <w:proofErr w:type="spellEnd"/>
      <w:r w:rsidRPr="00494F05">
        <w:rPr>
          <w:rFonts w:ascii="Times New Roman" w:hAnsi="Times New Roman"/>
        </w:rPr>
        <w:t xml:space="preserve">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</w:t>
      </w:r>
      <w:r>
        <w:rPr>
          <w:rFonts w:ascii="Times New Roman" w:hAnsi="Times New Roman"/>
        </w:rPr>
        <w:t>,</w:t>
      </w:r>
      <w:r w:rsidRPr="00494F05">
        <w:rPr>
          <w:rFonts w:ascii="Times New Roman" w:hAnsi="Times New Roman"/>
        </w:rPr>
        <w:t xml:space="preserve"> планируется осуществить;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 xml:space="preserve">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lastRenderedPageBreak/>
        <w:t>контактные данные, включая номер телефона;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AE722A" w:rsidRPr="00494F05" w:rsidRDefault="00464705" w:rsidP="00AE722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722A" w:rsidRPr="00494F05">
        <w:rPr>
          <w:rFonts w:ascii="Times New Roman" w:hAnsi="Times New Roman" w:cs="Times New Roman"/>
        </w:rPr>
        <w:t>оставление акта допуска в эксплуатацию прибора учёта.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E722A" w:rsidRPr="00494F05">
        <w:rPr>
          <w:rFonts w:ascii="Times New Roman" w:hAnsi="Times New Roman" w:cs="Times New Roman"/>
        </w:rPr>
        <w:t>е более 15 рабочих дней со дня направления заявки на осуществление допуска в эксплуатацию прибора учета.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AE722A" w:rsidRPr="00B377F0" w:rsidRDefault="00AE722A" w:rsidP="00AE722A">
      <w:pPr>
        <w:ind w:firstLine="709"/>
        <w:rPr>
          <w:rFonts w:ascii="Times New Roman" w:hAnsi="Times New Roman"/>
        </w:rPr>
      </w:pPr>
    </w:p>
    <w:tbl>
      <w:tblPr>
        <w:tblStyle w:val="a3"/>
        <w:tblW w:w="10412" w:type="dxa"/>
        <w:tblLayout w:type="fixed"/>
        <w:tblLook w:val="04A0" w:firstRow="1" w:lastRow="0" w:firstColumn="1" w:lastColumn="0" w:noHBand="0" w:noVBand="1"/>
      </w:tblPr>
      <w:tblGrid>
        <w:gridCol w:w="524"/>
        <w:gridCol w:w="1144"/>
        <w:gridCol w:w="3118"/>
        <w:gridCol w:w="1843"/>
        <w:gridCol w:w="1585"/>
        <w:gridCol w:w="2198"/>
      </w:tblGrid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4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11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1843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585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AE722A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роверка прибора учёта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94F05">
              <w:rPr>
                <w:rFonts w:ascii="Times New Roman" w:hAnsi="Times New Roman"/>
                <w:sz w:val="20"/>
                <w:szCs w:val="20"/>
              </w:rPr>
              <w:t>поверителя</w:t>
            </w:r>
            <w:proofErr w:type="spellEnd"/>
            <w:r w:rsidRPr="00494F05">
              <w:rPr>
                <w:rFonts w:ascii="Times New Roman" w:hAnsi="Times New Roman"/>
                <w:sz w:val="20"/>
                <w:szCs w:val="20"/>
              </w:rPr>
              <w:t>) и измерительных трансформаторов (при их наличии), а также соответствия вводимого в эксплуатацию прибора учета установленным требованиям (если прибор учета входит в состав системы учета, то проверке также подлежат связующие и вычислительные компоненты, входящие в состав системы учета)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становка пломб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установка контрольных одноразовых номерных пломб и (или) знаков визуального контроля в случае, если при выполнении этапа «проверка прибора учёта» установлен факт 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оставление акта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составление акта допуска прибора учёта в эксплуатацию с указанием решения о допуске прибора учёта в эксплуатацию или об отказе в допуске прибора учёта в эксплуатацию (решение об отказе в допуске принимается в случае, если при выполнении этапа «проверка прибора учёта» установлен факт несоблюдения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</w:tbl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контактные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</w:t>
      </w:r>
      <w:r>
        <w:rPr>
          <w:rFonts w:ascii="Times New Roman" w:hAnsi="Times New Roman" w:cs="Times New Roman"/>
        </w:rPr>
        <w:t xml:space="preserve"> </w:t>
      </w:r>
      <w:r w:rsidR="00464705">
        <w:rPr>
          <w:rFonts w:ascii="Times New Roman" w:hAnsi="Times New Roman" w:cs="Times New Roman"/>
        </w:rPr>
        <w:lastRenderedPageBreak/>
        <w:t>ОО</w:t>
      </w:r>
      <w:r w:rsidRPr="00494F05">
        <w:rPr>
          <w:rFonts w:ascii="Times New Roman" w:hAnsi="Times New Roman" w:cs="Times New Roman"/>
        </w:rPr>
        <w:t>О «</w:t>
      </w:r>
      <w:r w:rsidR="00DD1868">
        <w:rPr>
          <w:rFonts w:ascii="Times New Roman" w:hAnsi="Times New Roman" w:cs="Times New Roman"/>
        </w:rPr>
        <w:t>ОЭС</w:t>
      </w:r>
      <w:r w:rsidRPr="00494F05">
        <w:rPr>
          <w:rFonts w:ascii="Times New Roman" w:hAnsi="Times New Roman" w:cs="Times New Roman"/>
        </w:rPr>
        <w:t>»,</w:t>
      </w:r>
      <w:r w:rsidR="00464705">
        <w:rPr>
          <w:rFonts w:ascii="Times New Roman" w:hAnsi="Times New Roman" w:cs="Times New Roman"/>
        </w:rPr>
        <w:t xml:space="preserve"> указаны на официальном сайте ОО</w:t>
      </w:r>
      <w:r w:rsidRPr="00494F05">
        <w:rPr>
          <w:rFonts w:ascii="Times New Roman" w:hAnsi="Times New Roman" w:cs="Times New Roman"/>
        </w:rPr>
        <w:t>О «</w:t>
      </w:r>
      <w:r w:rsidR="00DD1868">
        <w:rPr>
          <w:rFonts w:ascii="Times New Roman" w:hAnsi="Times New Roman" w:cs="Times New Roman"/>
        </w:rPr>
        <w:t>ОЭС</w:t>
      </w:r>
      <w:r w:rsidRPr="00494F05">
        <w:rPr>
          <w:rFonts w:ascii="Times New Roman" w:hAnsi="Times New Roman" w:cs="Times New Roman"/>
        </w:rPr>
        <w:t>» http://www.</w:t>
      </w:r>
      <w:proofErr w:type="spellStart"/>
      <w:r w:rsidR="00DD1868">
        <w:rPr>
          <w:rFonts w:ascii="Times New Roman" w:hAnsi="Times New Roman" w:cs="Times New Roman"/>
          <w:lang w:val="en-US"/>
        </w:rPr>
        <w:t>oreneg</w:t>
      </w:r>
      <w:proofErr w:type="spellEnd"/>
      <w:r w:rsidRPr="00494F05">
        <w:rPr>
          <w:rFonts w:ascii="Times New Roman" w:hAnsi="Times New Roman" w:cs="Times New Roman"/>
        </w:rPr>
        <w:t>.</w:t>
      </w:r>
      <w:r w:rsidR="00464705">
        <w:rPr>
          <w:rFonts w:ascii="Times New Roman" w:hAnsi="Times New Roman" w:cs="Times New Roman"/>
          <w:lang w:val="en-US"/>
        </w:rPr>
        <w:t>r</w:t>
      </w:r>
      <w:r w:rsidRPr="00494F05">
        <w:rPr>
          <w:rFonts w:ascii="Times New Roman" w:hAnsi="Times New Roman" w:cs="Times New Roman"/>
        </w:rPr>
        <w:t>u/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</w:rPr>
      </w:pPr>
    </w:p>
    <w:p w:rsidR="00AE722A" w:rsidRPr="00D007DA" w:rsidRDefault="00AE722A" w:rsidP="00AE722A">
      <w:pPr>
        <w:rPr>
          <w:rFonts w:ascii="Times New Roman" w:hAnsi="Times New Roman"/>
        </w:rPr>
      </w:pPr>
    </w:p>
    <w:p w:rsidR="00AE722A" w:rsidRDefault="00464705" w:rsidP="00AE722A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– </w:t>
      </w:r>
    </w:p>
    <w:p w:rsidR="00464705" w:rsidRPr="00464705" w:rsidRDefault="00464705" w:rsidP="00AE722A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</w:t>
      </w:r>
    </w:p>
    <w:p w:rsidR="00172204" w:rsidRDefault="00DD1868" w:rsidP="00AE722A">
      <w:pPr>
        <w:jc w:val="right"/>
      </w:pPr>
      <w:r>
        <w:rPr>
          <w:rFonts w:ascii="Times New Roman" w:hAnsi="Times New Roman"/>
        </w:rPr>
        <w:t xml:space="preserve">А.С. </w:t>
      </w:r>
      <w:proofErr w:type="spellStart"/>
      <w:r>
        <w:rPr>
          <w:rFonts w:ascii="Times New Roman" w:hAnsi="Times New Roman"/>
        </w:rPr>
        <w:t>Сташкевич</w:t>
      </w:r>
      <w:proofErr w:type="spellEnd"/>
    </w:p>
    <w:sectPr w:rsidR="00172204" w:rsidSect="009D25D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6"/>
    <w:rsid w:val="001B2ADC"/>
    <w:rsid w:val="002B6035"/>
    <w:rsid w:val="0038207A"/>
    <w:rsid w:val="004372F8"/>
    <w:rsid w:val="00464705"/>
    <w:rsid w:val="005D7E55"/>
    <w:rsid w:val="008F6AC6"/>
    <w:rsid w:val="009D25D0"/>
    <w:rsid w:val="00AE722A"/>
    <w:rsid w:val="00C74F2C"/>
    <w:rsid w:val="00DD1868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0DAE4-356D-46CD-928B-7CC8577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2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2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E7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E722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E722A"/>
    <w:pPr>
      <w:ind w:firstLine="0"/>
      <w:jc w:val="left"/>
    </w:pPr>
    <w:rPr>
      <w:rFonts w:ascii="Courier New" w:hAnsi="Courier New" w:cs="Courier New"/>
    </w:rPr>
  </w:style>
  <w:style w:type="character" w:styleId="a7">
    <w:name w:val="line number"/>
    <w:basedOn w:val="a0"/>
    <w:uiPriority w:val="99"/>
    <w:semiHidden/>
    <w:unhideWhenUsed/>
    <w:rsid w:val="009D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CEF1-651B-4254-85CE-4ACD9A9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Евгений</cp:lastModifiedBy>
  <cp:revision>5</cp:revision>
  <cp:lastPrinted>2015-02-03T09:03:00Z</cp:lastPrinted>
  <dcterms:created xsi:type="dcterms:W3CDTF">2015-02-24T06:51:00Z</dcterms:created>
  <dcterms:modified xsi:type="dcterms:W3CDTF">2018-08-28T11:28:00Z</dcterms:modified>
</cp:coreProperties>
</file>