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25A" w:rsidRPr="00687F2B" w:rsidRDefault="00022B22" w:rsidP="00975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Приложение №10</w:t>
      </w:r>
    </w:p>
    <w:p w:rsidR="0097525A" w:rsidRPr="00687F2B" w:rsidRDefault="0097525A" w:rsidP="00975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right"/>
        <w:rPr>
          <w:rFonts w:ascii="Times New Roman" w:hAnsi="Times New Roman"/>
          <w:sz w:val="20"/>
          <w:szCs w:val="20"/>
        </w:rPr>
      </w:pPr>
      <w:r w:rsidRPr="00687F2B">
        <w:rPr>
          <w:rFonts w:ascii="Times New Roman" w:hAnsi="Times New Roman"/>
          <w:sz w:val="20"/>
          <w:szCs w:val="20"/>
        </w:rPr>
        <w:t>К Регламенту технологического присоединения</w:t>
      </w:r>
    </w:p>
    <w:p w:rsidR="0097525A" w:rsidRPr="00687F2B" w:rsidRDefault="0097525A" w:rsidP="00975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right"/>
        <w:rPr>
          <w:rFonts w:ascii="Times New Roman" w:hAnsi="Times New Roman"/>
          <w:sz w:val="20"/>
          <w:szCs w:val="20"/>
        </w:rPr>
      </w:pPr>
      <w:r w:rsidRPr="00687F2B">
        <w:rPr>
          <w:rFonts w:ascii="Times New Roman" w:hAnsi="Times New Roman"/>
          <w:sz w:val="20"/>
          <w:szCs w:val="20"/>
        </w:rPr>
        <w:t xml:space="preserve">энергопринимающих устройств потребителей                                </w:t>
      </w:r>
    </w:p>
    <w:p w:rsidR="0097525A" w:rsidRPr="00687F2B" w:rsidRDefault="0097525A" w:rsidP="00975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right"/>
        <w:rPr>
          <w:rFonts w:ascii="Times New Roman" w:hAnsi="Times New Roman"/>
          <w:sz w:val="20"/>
          <w:szCs w:val="20"/>
        </w:rPr>
      </w:pPr>
      <w:r w:rsidRPr="00687F2B">
        <w:rPr>
          <w:rFonts w:ascii="Times New Roman" w:hAnsi="Times New Roman"/>
          <w:sz w:val="20"/>
          <w:szCs w:val="20"/>
        </w:rPr>
        <w:t>к электрическим сетям ООО «</w:t>
      </w:r>
      <w:r w:rsidR="00E7393B">
        <w:rPr>
          <w:rFonts w:ascii="Times New Roman" w:hAnsi="Times New Roman"/>
          <w:sz w:val="20"/>
          <w:szCs w:val="20"/>
        </w:rPr>
        <w:t>ОЭС</w:t>
      </w:r>
      <w:r w:rsidRPr="00687F2B">
        <w:rPr>
          <w:rFonts w:ascii="Times New Roman" w:hAnsi="Times New Roman"/>
          <w:sz w:val="20"/>
          <w:szCs w:val="20"/>
        </w:rPr>
        <w:t>»</w:t>
      </w:r>
    </w:p>
    <w:p w:rsidR="0097525A" w:rsidRDefault="0097525A" w:rsidP="0097525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7525A" w:rsidRDefault="0097525A" w:rsidP="00AC23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23AA" w:rsidRPr="005D2C75" w:rsidRDefault="00AC23AA" w:rsidP="00AC23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2C75">
        <w:rPr>
          <w:rFonts w:ascii="Times New Roman" w:hAnsi="Times New Roman" w:cs="Times New Roman"/>
          <w:b/>
          <w:sz w:val="20"/>
          <w:szCs w:val="20"/>
        </w:rPr>
        <w:t>ДОГОВОР № _____</w:t>
      </w:r>
    </w:p>
    <w:p w:rsidR="00AC23AA" w:rsidRPr="005D2C75" w:rsidRDefault="00AC23AA" w:rsidP="00AC23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2C75">
        <w:rPr>
          <w:rFonts w:ascii="Times New Roman" w:hAnsi="Times New Roman" w:cs="Times New Roman"/>
          <w:b/>
          <w:sz w:val="20"/>
          <w:szCs w:val="20"/>
        </w:rPr>
        <w:t>об осуществлении технологического присоединения к электрическим сетям</w:t>
      </w:r>
    </w:p>
    <w:p w:rsidR="00AC23AA" w:rsidRPr="005D2C75" w:rsidRDefault="00AC23AA" w:rsidP="00AC23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(для юридических лиц и индивидуальных предпринимателей в целях технологического присоединения энергопринимающих устройств, максимальная мощность которых</w:t>
      </w:r>
      <w:r w:rsidRPr="005D2C75">
        <w:rPr>
          <w:rFonts w:ascii="Times New Roman" w:hAnsi="Times New Roman" w:cs="Times New Roman"/>
          <w:sz w:val="20"/>
          <w:szCs w:val="20"/>
        </w:rPr>
        <w:br/>
        <w:t>составляет не менее 670 кВт)</w:t>
      </w:r>
      <w:r w:rsidR="00C04F92" w:rsidRPr="005D2C75">
        <w:rPr>
          <w:rFonts w:ascii="Times New Roman" w:hAnsi="Times New Roman" w:cs="Times New Roman"/>
          <w:sz w:val="20"/>
          <w:szCs w:val="20"/>
        </w:rPr>
        <w:t>*</w:t>
      </w:r>
    </w:p>
    <w:p w:rsidR="00AC23AA" w:rsidRPr="005D2C75" w:rsidRDefault="00AC23AA" w:rsidP="00AC23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4794"/>
      </w:tblGrid>
      <w:tr w:rsidR="00AC23AA" w:rsidRPr="005D2C75" w:rsidTr="00154E1B">
        <w:tc>
          <w:tcPr>
            <w:tcW w:w="4927" w:type="dxa"/>
          </w:tcPr>
          <w:p w:rsidR="00AC23AA" w:rsidRPr="005D2C75" w:rsidRDefault="00AC23AA" w:rsidP="00154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C75">
              <w:rPr>
                <w:rFonts w:ascii="Times New Roman" w:hAnsi="Times New Roman" w:cs="Times New Roman"/>
                <w:sz w:val="20"/>
                <w:szCs w:val="20"/>
              </w:rPr>
              <w:t>г. __________</w:t>
            </w:r>
          </w:p>
        </w:tc>
        <w:tc>
          <w:tcPr>
            <w:tcW w:w="4927" w:type="dxa"/>
          </w:tcPr>
          <w:p w:rsidR="00AC23AA" w:rsidRPr="005D2C75" w:rsidRDefault="00AC23AA" w:rsidP="00154E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2C75">
              <w:rPr>
                <w:rFonts w:ascii="Times New Roman" w:hAnsi="Times New Roman" w:cs="Times New Roman"/>
                <w:sz w:val="20"/>
                <w:szCs w:val="20"/>
              </w:rPr>
              <w:t>«___» __________ 20__г.</w:t>
            </w:r>
          </w:p>
        </w:tc>
      </w:tr>
      <w:tr w:rsidR="00AC23AA" w:rsidRPr="005D2C75" w:rsidTr="00154E1B">
        <w:tc>
          <w:tcPr>
            <w:tcW w:w="4927" w:type="dxa"/>
          </w:tcPr>
          <w:p w:rsidR="00AC23AA" w:rsidRPr="005D2C75" w:rsidRDefault="00AC23AA" w:rsidP="00154E1B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5D2C75">
              <w:rPr>
                <w:rFonts w:ascii="Times New Roman" w:hAnsi="Times New Roman" w:cs="Times New Roman"/>
                <w:sz w:val="20"/>
                <w:szCs w:val="20"/>
              </w:rPr>
              <w:t>Указывается город</w:t>
            </w:r>
          </w:p>
        </w:tc>
        <w:tc>
          <w:tcPr>
            <w:tcW w:w="4927" w:type="dxa"/>
          </w:tcPr>
          <w:p w:rsidR="00AC23AA" w:rsidRPr="005D2C75" w:rsidRDefault="00AC23AA" w:rsidP="008A1521">
            <w:pPr>
              <w:spacing w:before="240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5D2C75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дата поступления подписанного Заявителем экземпляра </w:t>
            </w:r>
            <w:r w:rsidR="008A1521" w:rsidRPr="005D2C75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  <w:r w:rsidRPr="005D2C75">
              <w:rPr>
                <w:rFonts w:ascii="Times New Roman" w:hAnsi="Times New Roman" w:cs="Times New Roman"/>
                <w:sz w:val="20"/>
                <w:szCs w:val="20"/>
              </w:rPr>
              <w:t xml:space="preserve"> в Сетевую организацию (дата вступления в силу </w:t>
            </w:r>
            <w:r w:rsidR="008A1521" w:rsidRPr="005D2C75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  <w:r w:rsidRPr="005D2C7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</w:tbl>
    <w:p w:rsidR="00AC23AA" w:rsidRPr="005D2C75" w:rsidRDefault="00AC23AA" w:rsidP="00AC23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C23AA" w:rsidRPr="005D2C75" w:rsidRDefault="00AC23AA" w:rsidP="00AC23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О</w:t>
      </w:r>
      <w:r w:rsidR="0097525A">
        <w:rPr>
          <w:rFonts w:ascii="Times New Roman" w:hAnsi="Times New Roman" w:cs="Times New Roman"/>
          <w:sz w:val="20"/>
          <w:szCs w:val="20"/>
        </w:rPr>
        <w:t>О</w:t>
      </w:r>
      <w:r w:rsidRPr="005D2C75">
        <w:rPr>
          <w:rFonts w:ascii="Times New Roman" w:hAnsi="Times New Roman" w:cs="Times New Roman"/>
          <w:sz w:val="20"/>
          <w:szCs w:val="20"/>
        </w:rPr>
        <w:t>О «</w:t>
      </w:r>
      <w:r w:rsidR="00E7393B">
        <w:rPr>
          <w:rFonts w:ascii="Times New Roman" w:hAnsi="Times New Roman" w:cs="Times New Roman"/>
          <w:sz w:val="20"/>
          <w:szCs w:val="20"/>
        </w:rPr>
        <w:t>ОЭС</w:t>
      </w:r>
      <w:r w:rsidRPr="005D2C75">
        <w:rPr>
          <w:rFonts w:ascii="Times New Roman" w:hAnsi="Times New Roman" w:cs="Times New Roman"/>
          <w:sz w:val="20"/>
          <w:szCs w:val="20"/>
        </w:rPr>
        <w:t>», именуемое в дальнейшем «Сетевая организация»</w:t>
      </w:r>
      <w:r w:rsidRPr="005D2C75">
        <w:rPr>
          <w:rFonts w:ascii="Times New Roman" w:hAnsi="Times New Roman" w:cs="Times New Roman"/>
          <w:sz w:val="20"/>
          <w:szCs w:val="20"/>
        </w:rPr>
        <w:br/>
        <w:t>в лице ______________________________ действующего на основании ______________________________, с одной стороны, и _________________</w:t>
      </w:r>
      <w:r w:rsidRPr="005D2C75">
        <w:rPr>
          <w:rFonts w:ascii="Times New Roman" w:hAnsi="Times New Roman" w:cs="Times New Roman"/>
          <w:sz w:val="20"/>
          <w:szCs w:val="20"/>
        </w:rPr>
        <w:br/>
        <w:t>_____________, именуемое в дальнейшем «Заявитель», в лице ____________</w:t>
      </w:r>
      <w:r w:rsidRPr="005D2C75">
        <w:rPr>
          <w:rFonts w:ascii="Times New Roman" w:hAnsi="Times New Roman" w:cs="Times New Roman"/>
          <w:sz w:val="20"/>
          <w:szCs w:val="20"/>
        </w:rPr>
        <w:br/>
        <w:t>_________________, действующего на основании _________________________, с другой стороны, вместе именуемые «Стороны», в целях обеспечения технологического присоединения энергопринимающих устройств (объектов по производству электрической энергии, объектов электросетевого хозяйства)</w:t>
      </w:r>
      <w:r w:rsidRPr="005D2C75">
        <w:rPr>
          <w:rStyle w:val="a7"/>
          <w:rFonts w:ascii="Times New Roman" w:hAnsi="Times New Roman"/>
          <w:sz w:val="20"/>
          <w:szCs w:val="20"/>
        </w:rPr>
        <w:footnoteReference w:id="1"/>
      </w:r>
      <w:r w:rsidRPr="005D2C75">
        <w:rPr>
          <w:rFonts w:ascii="Times New Roman" w:hAnsi="Times New Roman" w:cs="Times New Roman"/>
          <w:sz w:val="20"/>
          <w:szCs w:val="20"/>
        </w:rPr>
        <w:t xml:space="preserve"> Заявителя заключили настоящий Договор о нижеследующем:</w:t>
      </w:r>
    </w:p>
    <w:p w:rsidR="00AC23AA" w:rsidRPr="005D2C75" w:rsidRDefault="00AC23AA" w:rsidP="00AC2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23AA" w:rsidRPr="005D2C75" w:rsidRDefault="00AC23AA" w:rsidP="00AC23AA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2C75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AC23AA" w:rsidRPr="005D2C75" w:rsidRDefault="00AC23AA" w:rsidP="00AC23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23AA" w:rsidRPr="005D2C75" w:rsidRDefault="00AC23AA" w:rsidP="00AC23AA">
      <w:pPr>
        <w:pStyle w:val="a4"/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(объектов по производству электрической энергии, объектов электросетевого хозяйства)</w:t>
      </w:r>
      <w:r w:rsidRPr="005D2C75">
        <w:rPr>
          <w:rStyle w:val="a7"/>
          <w:rFonts w:ascii="Times New Roman" w:hAnsi="Times New Roman"/>
          <w:sz w:val="20"/>
          <w:szCs w:val="20"/>
        </w:rPr>
        <w:footnoteReference w:id="2"/>
      </w:r>
      <w:r w:rsidRPr="005D2C75">
        <w:rPr>
          <w:rFonts w:ascii="Times New Roman" w:hAnsi="Times New Roman" w:cs="Times New Roman"/>
          <w:sz w:val="20"/>
          <w:szCs w:val="20"/>
        </w:rPr>
        <w:t xml:space="preserve"> Заявителя (далее – технологическое присоединение) _____________________________________</w:t>
      </w:r>
      <w:r w:rsidRPr="005D2C75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_________________________________________________________________,</w:t>
      </w:r>
    </w:p>
    <w:p w:rsidR="00AC23AA" w:rsidRPr="005D2C75" w:rsidRDefault="00AC23AA" w:rsidP="00AC23AA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(наименование устройств)</w:t>
      </w:r>
    </w:p>
    <w:p w:rsidR="00AC23AA" w:rsidRPr="005D2C75" w:rsidRDefault="00AC23AA" w:rsidP="00AC23A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расположенных по адресу:_____________________________________________</w:t>
      </w:r>
      <w:r w:rsidRPr="005D2C75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____________________________________________________________________,</w:t>
      </w:r>
    </w:p>
    <w:p w:rsidR="00AC23AA" w:rsidRPr="005D2C75" w:rsidRDefault="00AC23AA" w:rsidP="00AC23A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со следующими характеристиками:</w:t>
      </w:r>
    </w:p>
    <w:p w:rsidR="00D02ED2" w:rsidRPr="005D2C75" w:rsidRDefault="00AC23AA" w:rsidP="00AC23AA">
      <w:pPr>
        <w:pStyle w:val="a4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максимальная мощность _____</w:t>
      </w:r>
      <w:r w:rsidR="00D02ED2" w:rsidRPr="005D2C75">
        <w:rPr>
          <w:rFonts w:ascii="Times New Roman" w:hAnsi="Times New Roman" w:cs="Times New Roman"/>
          <w:sz w:val="20"/>
          <w:szCs w:val="20"/>
        </w:rPr>
        <w:t xml:space="preserve">(_____) </w:t>
      </w:r>
      <w:r w:rsidRPr="005D2C75">
        <w:rPr>
          <w:rFonts w:ascii="Times New Roman" w:hAnsi="Times New Roman" w:cs="Times New Roman"/>
          <w:sz w:val="20"/>
          <w:szCs w:val="20"/>
        </w:rPr>
        <w:t>МВт</w:t>
      </w:r>
      <w:r w:rsidR="00D02ED2" w:rsidRPr="005D2C75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D02ED2" w:rsidRPr="005D2C75" w:rsidRDefault="00D02ED2" w:rsidP="00AC23AA">
      <w:pPr>
        <w:pStyle w:val="a4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в т.ч. по категориям надёжности</w:t>
      </w:r>
      <w:r w:rsidR="008A4055" w:rsidRPr="005D2C75">
        <w:rPr>
          <w:rFonts w:ascii="Times New Roman" w:hAnsi="Times New Roman" w:cs="Times New Roman"/>
          <w:sz w:val="20"/>
          <w:szCs w:val="20"/>
        </w:rPr>
        <w:t xml:space="preserve"> электроснабжения</w:t>
      </w:r>
      <w:r w:rsidR="007238BA" w:rsidRPr="005D2C75">
        <w:rPr>
          <w:rFonts w:ascii="Times New Roman" w:hAnsi="Times New Roman" w:cs="Times New Roman"/>
          <w:sz w:val="20"/>
          <w:szCs w:val="20"/>
        </w:rPr>
        <w:t xml:space="preserve">: </w:t>
      </w:r>
      <w:r w:rsidR="00B96CDC" w:rsidRPr="005D2C75">
        <w:rPr>
          <w:rFonts w:ascii="Times New Roman" w:hAnsi="Times New Roman" w:cs="Times New Roman"/>
          <w:sz w:val="20"/>
          <w:szCs w:val="20"/>
        </w:rPr>
        <w:t>_____ МВт</w:t>
      </w:r>
      <w:r w:rsidR="007238BA" w:rsidRPr="005D2C75">
        <w:rPr>
          <w:rFonts w:ascii="Times New Roman" w:hAnsi="Times New Roman" w:cs="Times New Roman"/>
          <w:sz w:val="20"/>
          <w:szCs w:val="20"/>
        </w:rPr>
        <w:t xml:space="preserve"> по первой</w:t>
      </w:r>
      <w:r w:rsidR="008A4055" w:rsidRPr="005D2C75">
        <w:rPr>
          <w:rFonts w:ascii="Times New Roman" w:hAnsi="Times New Roman" w:cs="Times New Roman"/>
          <w:sz w:val="20"/>
          <w:szCs w:val="20"/>
        </w:rPr>
        <w:t xml:space="preserve"> категории,</w:t>
      </w:r>
      <w:r w:rsidR="00F657BE" w:rsidRPr="005D2C75">
        <w:rPr>
          <w:rFonts w:ascii="Times New Roman" w:hAnsi="Times New Roman" w:cs="Times New Roman"/>
          <w:sz w:val="20"/>
          <w:szCs w:val="20"/>
        </w:rPr>
        <w:t xml:space="preserve"> </w:t>
      </w:r>
      <w:r w:rsidR="008A4055" w:rsidRPr="005D2C75">
        <w:rPr>
          <w:rFonts w:ascii="Times New Roman" w:hAnsi="Times New Roman" w:cs="Times New Roman"/>
          <w:sz w:val="20"/>
          <w:szCs w:val="20"/>
        </w:rPr>
        <w:t xml:space="preserve">  _____ МВт по </w:t>
      </w:r>
      <w:r w:rsidR="00F657BE" w:rsidRPr="005D2C75">
        <w:rPr>
          <w:rFonts w:ascii="Times New Roman" w:hAnsi="Times New Roman" w:cs="Times New Roman"/>
          <w:sz w:val="20"/>
          <w:szCs w:val="20"/>
        </w:rPr>
        <w:t>второй</w:t>
      </w:r>
      <w:r w:rsidR="008A4055" w:rsidRPr="005D2C75">
        <w:rPr>
          <w:rFonts w:ascii="Times New Roman" w:hAnsi="Times New Roman" w:cs="Times New Roman"/>
          <w:sz w:val="20"/>
          <w:szCs w:val="20"/>
        </w:rPr>
        <w:t xml:space="preserve"> категории</w:t>
      </w:r>
      <w:r w:rsidR="00B96CDC" w:rsidRPr="005D2C75">
        <w:rPr>
          <w:rFonts w:ascii="Times New Roman" w:hAnsi="Times New Roman" w:cs="Times New Roman"/>
          <w:sz w:val="20"/>
          <w:szCs w:val="20"/>
        </w:rPr>
        <w:t>;</w:t>
      </w:r>
      <w:r w:rsidR="00F657BE" w:rsidRPr="005D2C75">
        <w:rPr>
          <w:rFonts w:ascii="Times New Roman" w:hAnsi="Times New Roman" w:cs="Times New Roman"/>
          <w:sz w:val="20"/>
          <w:szCs w:val="20"/>
        </w:rPr>
        <w:t xml:space="preserve"> _____ МВт по третьей категории;</w:t>
      </w:r>
    </w:p>
    <w:p w:rsidR="0071522A" w:rsidRPr="005D2C75" w:rsidRDefault="0071522A" w:rsidP="00AC23AA">
      <w:pPr>
        <w:pStyle w:val="a4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существующая мощность_____(_____) МВт,</w:t>
      </w:r>
    </w:p>
    <w:p w:rsidR="009E4228" w:rsidRPr="005D2C75" w:rsidRDefault="00284E6B" w:rsidP="00AC23AA">
      <w:pPr>
        <w:pStyle w:val="a4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в т.ч. по категориям надёжности электроснабжения: _____ МВт по первой категории,   _____ МВт по второй категории; _____ МВт по третьей категории;</w:t>
      </w:r>
    </w:p>
    <w:p w:rsidR="00AC23AA" w:rsidRPr="005D2C75" w:rsidRDefault="00AC23AA" w:rsidP="00AC23AA">
      <w:pPr>
        <w:pStyle w:val="a4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 xml:space="preserve">класс напряжения в точках присоединения </w:t>
      </w:r>
      <w:r w:rsidR="00D02ED2" w:rsidRPr="005D2C75">
        <w:rPr>
          <w:rFonts w:ascii="Times New Roman" w:hAnsi="Times New Roman" w:cs="Times New Roman"/>
          <w:sz w:val="20"/>
          <w:szCs w:val="20"/>
        </w:rPr>
        <w:t>_____</w:t>
      </w:r>
      <w:r w:rsidRPr="005D2C75">
        <w:rPr>
          <w:rFonts w:ascii="Times New Roman" w:hAnsi="Times New Roman" w:cs="Times New Roman"/>
          <w:sz w:val="20"/>
          <w:szCs w:val="20"/>
        </w:rPr>
        <w:t>кВ,</w:t>
      </w:r>
    </w:p>
    <w:p w:rsidR="00AC23AA" w:rsidRPr="005D2C75" w:rsidRDefault="00AC23AA" w:rsidP="00AC23A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в том числе по обеспечению готовности объектов электросетевого хозяйства (включая их проектирование, строительство, реконструкцию) к присоединению энергопринимающих устройств (объектов по производству электрической энергии, объектов электросетевого хозяйства)</w:t>
      </w:r>
      <w:r w:rsidRPr="005D2C75">
        <w:rPr>
          <w:rStyle w:val="a7"/>
          <w:rFonts w:ascii="Times New Roman" w:hAnsi="Times New Roman"/>
          <w:sz w:val="20"/>
          <w:szCs w:val="20"/>
        </w:rPr>
        <w:footnoteReference w:id="3"/>
      </w:r>
      <w:r w:rsidRPr="005D2C75">
        <w:rPr>
          <w:rFonts w:ascii="Times New Roman" w:hAnsi="Times New Roman" w:cs="Times New Roman"/>
          <w:sz w:val="20"/>
          <w:szCs w:val="20"/>
        </w:rPr>
        <w:t xml:space="preserve"> Заявителя, урегулированию отношений с третьими лицами в случае необходимости строительства (модернизации) такими лицами принадлежащих им энергопринимающих устройств (объектов по производству электрической энергии, объектов электросетевого хозяйства)</w:t>
      </w:r>
      <w:r w:rsidRPr="005D2C75">
        <w:rPr>
          <w:rStyle w:val="a7"/>
          <w:rFonts w:ascii="Times New Roman" w:hAnsi="Times New Roman"/>
          <w:sz w:val="20"/>
          <w:szCs w:val="20"/>
        </w:rPr>
        <w:footnoteReference w:id="4"/>
      </w:r>
      <w:r w:rsidRPr="005D2C75">
        <w:rPr>
          <w:rFonts w:ascii="Times New Roman" w:hAnsi="Times New Roman" w:cs="Times New Roman"/>
          <w:sz w:val="20"/>
          <w:szCs w:val="20"/>
        </w:rPr>
        <w:t>.</w:t>
      </w:r>
    </w:p>
    <w:p w:rsidR="00AC23AA" w:rsidRPr="005D2C75" w:rsidRDefault="00AC23AA" w:rsidP="00AC23AA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Заявитель обязуется оплатить расходы (плату) на технологическое присоединение в соответствии с условиями настоящего Договора.</w:t>
      </w:r>
    </w:p>
    <w:p w:rsidR="00AC23AA" w:rsidRPr="005D2C75" w:rsidRDefault="00AC23AA" w:rsidP="00AC23AA">
      <w:pPr>
        <w:pStyle w:val="a4"/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Перечень мероприятий по технологическому присоединению и распределение обязанностей между Сторонами по их выполнению определены в Технических условиях (далее - ТУ) (приложение 1 к настоящему Договору).</w:t>
      </w:r>
    </w:p>
    <w:p w:rsidR="00AC23AA" w:rsidRPr="005D2C75" w:rsidRDefault="00AC23AA" w:rsidP="00AC23AA">
      <w:pPr>
        <w:pStyle w:val="a4"/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lastRenderedPageBreak/>
        <w:t>Срок выполнения мероприятий по технологическому присоединению по настоящему Договору со стороны Заявителя и Сетевой организации составляет не более ___ лет с даты заключения Договора.</w:t>
      </w:r>
    </w:p>
    <w:p w:rsidR="00AC23AA" w:rsidRPr="005D2C75" w:rsidRDefault="00AC23AA" w:rsidP="00AC23AA">
      <w:pPr>
        <w:pStyle w:val="a4"/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 xml:space="preserve">Заявитель несет балансовую и эксплуатационную ответственность в границах своего участка, Сетевая организация - до границ участка Заявителя. </w:t>
      </w:r>
    </w:p>
    <w:p w:rsidR="00AC23AA" w:rsidRPr="005D2C75" w:rsidRDefault="00AC23AA" w:rsidP="00AC23AA">
      <w:pPr>
        <w:pStyle w:val="a4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При осуществлении технологического присоединения энергопринимающих устройств заявителя, находящихся в нежилых помещениях, расположенных в многоквартирных домах, под границей участка заявителя понимается граница балансовой принадлежности, определенная актом разграничения</w:t>
      </w:r>
      <w:r w:rsidR="00411A75" w:rsidRPr="005D2C75">
        <w:rPr>
          <w:rFonts w:ascii="Times New Roman" w:hAnsi="Times New Roman" w:cs="Times New Roman"/>
          <w:sz w:val="20"/>
          <w:szCs w:val="20"/>
        </w:rPr>
        <w:t xml:space="preserve"> границ</w:t>
      </w:r>
      <w:r w:rsidRPr="005D2C75">
        <w:rPr>
          <w:rFonts w:ascii="Times New Roman" w:hAnsi="Times New Roman" w:cs="Times New Roman"/>
          <w:sz w:val="20"/>
          <w:szCs w:val="20"/>
        </w:rPr>
        <w:t xml:space="preserve"> балансовой принадлежности между сетевой организацией и соответствующим многоквартирным домом, а при его отсутствии, если соглашением сторон не предусмотрено иное,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(вводно-распределительным устройством, главным распределительным щитом), установленным на вводе питающей линии в соответствующее здание или его обособленную часть.</w:t>
      </w:r>
    </w:p>
    <w:p w:rsidR="00AC23AA" w:rsidRPr="005D2C75" w:rsidRDefault="00AC23AA" w:rsidP="00AC23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При осуществлении технологического присоединения энергопринимающих устройств заявителя, находящихся в нежилых помещениях, расположенных в объектах капитального строительства, не относящихся к многоквартирным домам, под границей участка заявителя понимается подтверждаемая правоустанавливающими документами граница земельного участка, на котором расположен объект капитального строительства, в составе которого находятся принадлежащие на праве собственности или на ином законном основании энергопринимающие устройства заявителя.</w:t>
      </w:r>
    </w:p>
    <w:p w:rsidR="00AC23AA" w:rsidRPr="005D2C75" w:rsidRDefault="00AC23AA" w:rsidP="00AC23AA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Порядок оформления Актов разграничения</w:t>
      </w:r>
      <w:r w:rsidR="00411A75" w:rsidRPr="005D2C75">
        <w:rPr>
          <w:rFonts w:ascii="Times New Roman" w:hAnsi="Times New Roman" w:cs="Times New Roman"/>
          <w:sz w:val="20"/>
          <w:szCs w:val="20"/>
        </w:rPr>
        <w:t xml:space="preserve"> границ</w:t>
      </w:r>
      <w:r w:rsidRPr="005D2C75">
        <w:rPr>
          <w:rFonts w:ascii="Times New Roman" w:hAnsi="Times New Roman" w:cs="Times New Roman"/>
          <w:sz w:val="20"/>
          <w:szCs w:val="20"/>
        </w:rPr>
        <w:t xml:space="preserve"> балансовой принадлежности и </w:t>
      </w:r>
      <w:r w:rsidR="00411A75" w:rsidRPr="005D2C75">
        <w:rPr>
          <w:rFonts w:ascii="Times New Roman" w:hAnsi="Times New Roman" w:cs="Times New Roman"/>
          <w:sz w:val="20"/>
          <w:szCs w:val="20"/>
        </w:rPr>
        <w:t xml:space="preserve">разграничения </w:t>
      </w:r>
      <w:r w:rsidRPr="005D2C75">
        <w:rPr>
          <w:rFonts w:ascii="Times New Roman" w:hAnsi="Times New Roman" w:cs="Times New Roman"/>
          <w:sz w:val="20"/>
          <w:szCs w:val="20"/>
        </w:rPr>
        <w:t>эксплуатационной ответственности Сторон устанавливается в соответствии с пунктами 2.1.6 и 2.3.11 настоящего Договора.</w:t>
      </w:r>
    </w:p>
    <w:p w:rsidR="00AC23AA" w:rsidRPr="005D2C75" w:rsidRDefault="00AC23AA" w:rsidP="00AC23AA">
      <w:pPr>
        <w:pStyle w:val="a4"/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По окончании осуществления мероприятий по технологическому присоединению (этапа при поэтапном вводе) Стороны составляют Акты разграничения</w:t>
      </w:r>
      <w:r w:rsidR="00EA1D44" w:rsidRPr="005D2C75">
        <w:rPr>
          <w:rFonts w:ascii="Times New Roman" w:hAnsi="Times New Roman" w:cs="Times New Roman"/>
          <w:sz w:val="20"/>
          <w:szCs w:val="20"/>
        </w:rPr>
        <w:t xml:space="preserve"> границ</w:t>
      </w:r>
      <w:r w:rsidRPr="005D2C75">
        <w:rPr>
          <w:rFonts w:ascii="Times New Roman" w:hAnsi="Times New Roman" w:cs="Times New Roman"/>
          <w:sz w:val="20"/>
          <w:szCs w:val="20"/>
        </w:rPr>
        <w:t xml:space="preserve"> балансовой принадлежности и эксплуатационной ответственности </w:t>
      </w:r>
      <w:r w:rsidR="00EA1D44" w:rsidRPr="005D2C75">
        <w:rPr>
          <w:rFonts w:ascii="Times New Roman" w:hAnsi="Times New Roman" w:cs="Times New Roman"/>
          <w:sz w:val="20"/>
          <w:szCs w:val="20"/>
        </w:rPr>
        <w:t>С</w:t>
      </w:r>
      <w:r w:rsidRPr="005D2C75">
        <w:rPr>
          <w:rFonts w:ascii="Times New Roman" w:hAnsi="Times New Roman" w:cs="Times New Roman"/>
          <w:sz w:val="20"/>
          <w:szCs w:val="20"/>
        </w:rPr>
        <w:t>торон, Акт об осуществлении технологического присоединения, Акт согласования технологической и (или) аварийной брони (при необходимости).</w:t>
      </w:r>
    </w:p>
    <w:p w:rsidR="00AC23AA" w:rsidRPr="005D2C75" w:rsidRDefault="00AC23AA" w:rsidP="00AC23A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23AA" w:rsidRPr="005D2C75" w:rsidRDefault="00AC23AA" w:rsidP="00AC23AA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2C75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AC23AA" w:rsidRPr="005D2C75" w:rsidRDefault="00AC23AA" w:rsidP="00AC23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23AA" w:rsidRPr="005D2C75" w:rsidRDefault="00AC23AA" w:rsidP="00AC23AA">
      <w:pPr>
        <w:pStyle w:val="a4"/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0"/>
          <w:szCs w:val="20"/>
        </w:rPr>
      </w:pPr>
      <w:r w:rsidRPr="005D2C75">
        <w:rPr>
          <w:rFonts w:ascii="Times New Roman" w:hAnsi="Times New Roman" w:cs="Times New Roman"/>
          <w:b/>
          <w:sz w:val="20"/>
          <w:szCs w:val="20"/>
        </w:rPr>
        <w:t>Сетевая организация обязуется:</w:t>
      </w:r>
    </w:p>
    <w:p w:rsidR="00AC23AA" w:rsidRPr="005D2C75" w:rsidRDefault="00AC23AA" w:rsidP="00AC23AA">
      <w:pPr>
        <w:pStyle w:val="a4"/>
        <w:numPr>
          <w:ilvl w:val="2"/>
          <w:numId w:val="2"/>
        </w:numPr>
        <w:tabs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Надлежащим образом и своевременно исполнить обязательства по настоящему Договору при условии надлежащего исполнения Заявителем своих обязательств по настоящему Договору.</w:t>
      </w:r>
    </w:p>
    <w:p w:rsidR="00AC23AA" w:rsidRPr="005D2C75" w:rsidRDefault="00AC23AA" w:rsidP="00AC23AA">
      <w:pPr>
        <w:pStyle w:val="a4"/>
        <w:numPr>
          <w:ilvl w:val="2"/>
          <w:numId w:val="2"/>
        </w:numPr>
        <w:tabs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В случае если в ходе проектирования у Заявителя возникнет необходимость частичного отступления от ТУ, в течение 10 (десяти) рабочих дней с даты обращения Заявителя согласовать частичное отступление от ТУ.</w:t>
      </w:r>
    </w:p>
    <w:p w:rsidR="00AC23AA" w:rsidRPr="005D2C75" w:rsidRDefault="00AC23AA" w:rsidP="00AC23AA">
      <w:pPr>
        <w:pStyle w:val="a4"/>
        <w:numPr>
          <w:ilvl w:val="2"/>
          <w:numId w:val="2"/>
        </w:numPr>
        <w:tabs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 xml:space="preserve">В течение 10 (десяти) рабочих дней со дня получения уведомления о выполнении Заявителем ТУ принять участие в проверке выполнения Заявителем ТУ с привлечением представителей ОАО «СО ЕЭС» </w:t>
      </w:r>
      <w:r w:rsidRPr="005D2C75">
        <w:rPr>
          <w:rFonts w:ascii="Times New Roman" w:hAnsi="Times New Roman" w:cs="Times New Roman"/>
          <w:sz w:val="20"/>
          <w:szCs w:val="20"/>
        </w:rPr>
        <w:br/>
        <w:t>(в случае если ТУ подлежали согласованию с ОАО «СО ЕЭС»).</w:t>
      </w:r>
    </w:p>
    <w:p w:rsidR="00AC23AA" w:rsidRPr="005D2C75" w:rsidRDefault="00AC23AA" w:rsidP="00AC23AA">
      <w:pPr>
        <w:pStyle w:val="a4"/>
        <w:numPr>
          <w:ilvl w:val="2"/>
          <w:numId w:val="2"/>
        </w:numPr>
        <w:tabs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В согласованный Сторонами срок принять участие в осмотре (обследовании) присоединяемых энергопринимающих устройств (объектов по производству электрической энергии, объектов электросетевого хозяйства)</w:t>
      </w:r>
      <w:r w:rsidRPr="005D2C75">
        <w:rPr>
          <w:rFonts w:ascii="Times New Roman" w:hAnsi="Times New Roman" w:cs="Times New Roman"/>
          <w:sz w:val="20"/>
          <w:szCs w:val="20"/>
          <w:vertAlign w:val="superscript"/>
        </w:rPr>
        <w:footnoteReference w:id="5"/>
      </w:r>
      <w:r w:rsidRPr="005D2C75">
        <w:rPr>
          <w:rFonts w:ascii="Times New Roman" w:hAnsi="Times New Roman" w:cs="Times New Roman"/>
          <w:sz w:val="20"/>
          <w:szCs w:val="20"/>
        </w:rPr>
        <w:t xml:space="preserve"> Заявителя должностным лицом органа федерального государственного энергетического надзора.</w:t>
      </w:r>
    </w:p>
    <w:p w:rsidR="00AC23AA" w:rsidRPr="005D2C75" w:rsidRDefault="00AC23AA" w:rsidP="00AC23AA">
      <w:pPr>
        <w:pStyle w:val="a4"/>
        <w:numPr>
          <w:ilvl w:val="2"/>
          <w:numId w:val="2"/>
        </w:numPr>
        <w:tabs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 xml:space="preserve">Не позднее 30 (тридцати) рабочих дней со дня получения копии </w:t>
      </w:r>
      <w:r w:rsidRPr="005D2C75">
        <w:rPr>
          <w:rFonts w:ascii="Times New Roman" w:eastAsia="Calibri" w:hAnsi="Times New Roman" w:cs="Times New Roman"/>
          <w:color w:val="000000"/>
          <w:sz w:val="20"/>
          <w:szCs w:val="20"/>
        </w:rPr>
        <w:t>разрешения уполномоченного органа федерального государственного энергетического надзора  на допуск в эксплуатацию объектов заявителя с соблюдением срока, установленного пунктом 1.3 настоящего Договора</w:t>
      </w:r>
      <w:r w:rsidRPr="005D2C75">
        <w:rPr>
          <w:rFonts w:ascii="Times New Roman" w:hAnsi="Times New Roman" w:cs="Times New Roman"/>
          <w:sz w:val="20"/>
          <w:szCs w:val="20"/>
        </w:rPr>
        <w:t>, осуществить фактическое присоединение энергопринимающих устройств (объектов по производству электрической энергии, объектов электросетевого хозяйства)</w:t>
      </w:r>
      <w:r w:rsidRPr="005D2C75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5D2C75">
        <w:rPr>
          <w:rFonts w:ascii="Times New Roman" w:hAnsi="Times New Roman" w:cs="Times New Roman"/>
          <w:sz w:val="20"/>
          <w:szCs w:val="20"/>
          <w:vertAlign w:val="superscript"/>
        </w:rPr>
        <w:footnoteReference w:id="6"/>
      </w:r>
      <w:r w:rsidRPr="005D2C75">
        <w:rPr>
          <w:rFonts w:ascii="Times New Roman" w:hAnsi="Times New Roman" w:cs="Times New Roman"/>
          <w:sz w:val="20"/>
          <w:szCs w:val="20"/>
        </w:rPr>
        <w:t xml:space="preserve"> Заявителя к электрическим сетям.</w:t>
      </w:r>
      <w:r w:rsidRPr="005D2C75">
        <w:rPr>
          <w:rStyle w:val="a7"/>
          <w:rFonts w:ascii="Times New Roman" w:hAnsi="Times New Roman"/>
          <w:sz w:val="20"/>
          <w:szCs w:val="20"/>
        </w:rPr>
        <w:footnoteReference w:id="7"/>
      </w:r>
      <w:r w:rsidRPr="005D2C75">
        <w:rPr>
          <w:rFonts w:ascii="Times New Roman" w:hAnsi="Times New Roman" w:cs="Times New Roman"/>
          <w:sz w:val="20"/>
          <w:szCs w:val="20"/>
        </w:rPr>
        <w:t xml:space="preserve"> И 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"включено").</w:t>
      </w:r>
    </w:p>
    <w:p w:rsidR="00AC23AA" w:rsidRPr="005D2C75" w:rsidRDefault="00AC23AA" w:rsidP="00AC23AA">
      <w:pPr>
        <w:pStyle w:val="a4"/>
        <w:numPr>
          <w:ilvl w:val="2"/>
          <w:numId w:val="2"/>
        </w:numPr>
        <w:tabs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Не позднее 15 (пятнадцати) рабочих дней с момента фактического присоединения подписать и направить Заявителю способом, подтверждающим отправку и получение уведомления оригиналы Актов</w:t>
      </w:r>
      <w:r w:rsidR="003254C9" w:rsidRPr="005D2C75">
        <w:rPr>
          <w:rFonts w:ascii="Times New Roman" w:hAnsi="Times New Roman" w:cs="Times New Roman"/>
          <w:sz w:val="20"/>
          <w:szCs w:val="20"/>
        </w:rPr>
        <w:t xml:space="preserve"> разграничения</w:t>
      </w:r>
      <w:r w:rsidRPr="005D2C75">
        <w:rPr>
          <w:rFonts w:ascii="Times New Roman" w:hAnsi="Times New Roman" w:cs="Times New Roman"/>
          <w:sz w:val="20"/>
          <w:szCs w:val="20"/>
        </w:rPr>
        <w:t xml:space="preserve"> </w:t>
      </w:r>
      <w:r w:rsidR="003254C9" w:rsidRPr="005D2C75">
        <w:rPr>
          <w:rFonts w:ascii="Times New Roman" w:hAnsi="Times New Roman" w:cs="Times New Roman"/>
          <w:sz w:val="20"/>
          <w:szCs w:val="20"/>
        </w:rPr>
        <w:t>границ</w:t>
      </w:r>
      <w:r w:rsidRPr="005D2C75">
        <w:rPr>
          <w:rFonts w:ascii="Times New Roman" w:hAnsi="Times New Roman" w:cs="Times New Roman"/>
          <w:sz w:val="20"/>
          <w:szCs w:val="20"/>
        </w:rPr>
        <w:t xml:space="preserve"> балансовой принадлежности и эксплуатационной ответственности </w:t>
      </w:r>
      <w:r w:rsidR="003254C9" w:rsidRPr="005D2C75">
        <w:rPr>
          <w:rFonts w:ascii="Times New Roman" w:hAnsi="Times New Roman" w:cs="Times New Roman"/>
          <w:sz w:val="20"/>
          <w:szCs w:val="20"/>
        </w:rPr>
        <w:t>С</w:t>
      </w:r>
      <w:r w:rsidRPr="005D2C75">
        <w:rPr>
          <w:rFonts w:ascii="Times New Roman" w:hAnsi="Times New Roman" w:cs="Times New Roman"/>
          <w:sz w:val="20"/>
          <w:szCs w:val="20"/>
        </w:rPr>
        <w:t>торон, Акта об осуществлении технологического присоединения, подписанные со стороны Сетевой организации.</w:t>
      </w:r>
    </w:p>
    <w:p w:rsidR="00AC23AA" w:rsidRPr="005D2C75" w:rsidRDefault="00AC23AA" w:rsidP="00AC23AA">
      <w:pPr>
        <w:pStyle w:val="a4"/>
        <w:numPr>
          <w:ilvl w:val="2"/>
          <w:numId w:val="2"/>
        </w:numPr>
        <w:tabs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lastRenderedPageBreak/>
        <w:t>Не позднее 10 (десяти) рабочих дней со дня получения от Заявителя 2 (двух) подписанных экземпляров проекта Акта согласования технологической и (или) аварийной брони рассмотреть, подписать и направить 1 (один) экземпляр Акта Заявителю.</w:t>
      </w:r>
    </w:p>
    <w:p w:rsidR="00AC23AA" w:rsidRPr="005D2C75" w:rsidRDefault="00AC23AA" w:rsidP="00AC23AA">
      <w:pPr>
        <w:tabs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В случае несогласия Сетевой организации с представленным Заявителем проектом Акта согласования технологической и (или) аварийной брони, такой проект акта подписывается Сетевой организацией с замечаниями, которые прилагаются к каждому экземпляру акта. В случае если Акт согласования технологической и (или) аварийной брони подписан Сетевой организацией с замечаниями к величине технологической и (или) аварийной брони, то в качестве согласованной величины технологической и (или) аварийной брони принимается величина, указанная в замечаниях Сетевой организации.</w:t>
      </w:r>
    </w:p>
    <w:p w:rsidR="00AC23AA" w:rsidRPr="005D2C75" w:rsidRDefault="00AC23AA" w:rsidP="00AC23AA">
      <w:pPr>
        <w:pStyle w:val="a4"/>
        <w:numPr>
          <w:ilvl w:val="2"/>
          <w:numId w:val="2"/>
        </w:numPr>
        <w:tabs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В течение 30 (тридцати) рабочих дней с даты получения от Заявителя уведомления об отказе от исполнения обязательств по настоящему Договору способом, позволяющим подтвердить дату отправки и получения направить письмо в адрес Заявителя с приложением документов, подтверждающих понесенные расходы (заверенные копии первичных учетных документов: договоры, платежные документы, Акты и т.д.).</w:t>
      </w:r>
    </w:p>
    <w:p w:rsidR="00AC23AA" w:rsidRPr="005D2C75" w:rsidRDefault="00AC23AA" w:rsidP="00AC23AA">
      <w:pPr>
        <w:pStyle w:val="a4"/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0"/>
          <w:szCs w:val="20"/>
        </w:rPr>
      </w:pPr>
      <w:r w:rsidRPr="005D2C75">
        <w:rPr>
          <w:rFonts w:ascii="Times New Roman" w:hAnsi="Times New Roman" w:cs="Times New Roman"/>
          <w:b/>
          <w:sz w:val="20"/>
          <w:szCs w:val="20"/>
        </w:rPr>
        <w:t>Сетевая организация имеет право:</w:t>
      </w:r>
    </w:p>
    <w:p w:rsidR="00AC23AA" w:rsidRPr="005D2C75" w:rsidRDefault="00AC23AA" w:rsidP="00AC23AA">
      <w:pPr>
        <w:pStyle w:val="a4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851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Проверять ход выполнения заявителем ТУ.</w:t>
      </w:r>
    </w:p>
    <w:p w:rsidR="00AC23AA" w:rsidRPr="005D2C75" w:rsidRDefault="00AC23AA" w:rsidP="00AC23AA">
      <w:pPr>
        <w:pStyle w:val="a4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851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 xml:space="preserve">Запрашивать у Заявителя сведения, необходимые для выполнения своих обязательств </w:t>
      </w:r>
      <w:r w:rsidR="00EC693D" w:rsidRPr="005D2C75">
        <w:rPr>
          <w:rFonts w:ascii="Times New Roman" w:hAnsi="Times New Roman" w:cs="Times New Roman"/>
          <w:sz w:val="20"/>
          <w:szCs w:val="20"/>
        </w:rPr>
        <w:t>п</w:t>
      </w:r>
      <w:r w:rsidRPr="005D2C75">
        <w:rPr>
          <w:rFonts w:ascii="Times New Roman" w:hAnsi="Times New Roman" w:cs="Times New Roman"/>
          <w:sz w:val="20"/>
          <w:szCs w:val="20"/>
        </w:rPr>
        <w:t>о настоящему Договору.</w:t>
      </w:r>
    </w:p>
    <w:p w:rsidR="00AC23AA" w:rsidRPr="005D2C75" w:rsidRDefault="00AC23AA" w:rsidP="00AC23AA">
      <w:pPr>
        <w:pStyle w:val="a4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Привлекать третьих лиц для выполнения своих обязательств по настоящему Договору, оставаясь ответственным за выполнение обязательств по настоящему Договору. В том числе осуществлять выбор поставщиков оборудования и услуг, привлекаемых для реализации своих мероприятий по технологическому присоединению энергопринимающих устройств (объектов по производству электрической энергии, объектов электросетевого хозяйства)</w:t>
      </w:r>
      <w:r w:rsidRPr="005D2C75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5D2C75">
        <w:rPr>
          <w:rFonts w:ascii="Times New Roman" w:hAnsi="Times New Roman" w:cs="Times New Roman"/>
          <w:sz w:val="20"/>
          <w:szCs w:val="20"/>
          <w:vertAlign w:val="superscript"/>
        </w:rPr>
        <w:footnoteReference w:id="8"/>
      </w:r>
      <w:r w:rsidRPr="005D2C75">
        <w:rPr>
          <w:rFonts w:ascii="Times New Roman" w:hAnsi="Times New Roman" w:cs="Times New Roman"/>
          <w:sz w:val="20"/>
          <w:szCs w:val="20"/>
        </w:rPr>
        <w:t xml:space="preserve"> Заявителя к объектам электросетевого хозяйства Сетевой организации</w:t>
      </w:r>
    </w:p>
    <w:p w:rsidR="00AC23AA" w:rsidRPr="005D2C75" w:rsidRDefault="00AC23AA" w:rsidP="00AC23AA">
      <w:pPr>
        <w:pStyle w:val="a4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При невыполнении заявителем ТУ в согласованный срок и наличии на дату окончания срока их действия технической возможности технологического присоединения при письменном обращении Заявителя продлить срок действия ТУ.</w:t>
      </w:r>
    </w:p>
    <w:p w:rsidR="00AC23AA" w:rsidRPr="005D2C75" w:rsidRDefault="00AC23AA" w:rsidP="00AC23AA">
      <w:pPr>
        <w:pStyle w:val="a4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В случае нарушения Заявителем какого-либо из следующих условий:</w:t>
      </w:r>
    </w:p>
    <w:p w:rsidR="00AC23AA" w:rsidRPr="005D2C75" w:rsidRDefault="00AC23AA" w:rsidP="00AC23AA">
      <w:pPr>
        <w:pStyle w:val="a4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не соблюдение установленных правил технологического присоединения;</w:t>
      </w:r>
    </w:p>
    <w:p w:rsidR="00AC23AA" w:rsidRPr="005D2C75" w:rsidRDefault="00AC23AA" w:rsidP="00AC23AA">
      <w:pPr>
        <w:pStyle w:val="a4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несоответствие проектной документации, выполняемой Заявителем, ТУ и (или) требованиям нормативно-технической документации;</w:t>
      </w:r>
    </w:p>
    <w:p w:rsidR="00AC23AA" w:rsidRPr="005D2C75" w:rsidRDefault="00AC23AA" w:rsidP="00AC23AA">
      <w:pPr>
        <w:pStyle w:val="a4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несоответствие выполненных Заявителем работ проектной документации и (или) ТУ;</w:t>
      </w:r>
    </w:p>
    <w:p w:rsidR="00AC23AA" w:rsidRPr="005D2C75" w:rsidRDefault="00AC23AA" w:rsidP="00AC23AA">
      <w:pPr>
        <w:pStyle w:val="a4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не осуществлять фактическое присоединение энергопринимающих устройств (объектов по производству электрической энергии, объектов электросетевого хозяйства)</w:t>
      </w:r>
      <w:r w:rsidRPr="005D2C75">
        <w:rPr>
          <w:rFonts w:ascii="Times New Roman" w:hAnsi="Times New Roman" w:cs="Times New Roman"/>
          <w:sz w:val="20"/>
          <w:szCs w:val="20"/>
          <w:vertAlign w:val="superscript"/>
        </w:rPr>
        <w:footnoteReference w:id="9"/>
      </w:r>
      <w:r w:rsidRPr="005D2C75">
        <w:rPr>
          <w:rFonts w:ascii="Times New Roman" w:hAnsi="Times New Roman" w:cs="Times New Roman"/>
          <w:sz w:val="20"/>
          <w:szCs w:val="20"/>
        </w:rPr>
        <w:t xml:space="preserve"> Заявителя к объектам электросетевого хозяйства Сетевой организации. Фактическое присоединение осуществляется только после их устранения Заявителем (о факте устранения нарушений Заявитель письменно уведомляет Сетевую организацию) в пределах срока действия настоящего Договора.</w:t>
      </w:r>
    </w:p>
    <w:p w:rsidR="00AC23AA" w:rsidRPr="005D2C75" w:rsidRDefault="00AC23AA" w:rsidP="00AC23AA">
      <w:pPr>
        <w:pStyle w:val="a4"/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0"/>
          <w:szCs w:val="20"/>
        </w:rPr>
      </w:pPr>
      <w:r w:rsidRPr="005D2C75">
        <w:rPr>
          <w:rFonts w:ascii="Times New Roman" w:hAnsi="Times New Roman" w:cs="Times New Roman"/>
          <w:b/>
          <w:sz w:val="20"/>
          <w:szCs w:val="20"/>
        </w:rPr>
        <w:t>Заявитель обязуется:</w:t>
      </w:r>
    </w:p>
    <w:p w:rsidR="00AC23AA" w:rsidRPr="005D2C75" w:rsidRDefault="00AC23AA" w:rsidP="00AC23AA">
      <w:pPr>
        <w:pStyle w:val="a4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Принять к исполнению утвержденные ТУ.</w:t>
      </w:r>
    </w:p>
    <w:p w:rsidR="00AC23AA" w:rsidRPr="005D2C75" w:rsidRDefault="00AC23AA" w:rsidP="00AC23AA">
      <w:pPr>
        <w:pStyle w:val="a4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Надлежащим образом и своевременно исполнить свои обязательства по настоящему договору.</w:t>
      </w:r>
    </w:p>
    <w:p w:rsidR="00AC23AA" w:rsidRPr="005D2C75" w:rsidRDefault="00AC23AA" w:rsidP="00AC23AA">
      <w:pPr>
        <w:pStyle w:val="a4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eastAsia="Calibri" w:hAnsi="Times New Roman" w:cs="Times New Roman"/>
          <w:color w:val="000000"/>
          <w:sz w:val="20"/>
          <w:szCs w:val="20"/>
        </w:rPr>
        <w:t>В течение 10 (десяти) рабочих дней со дня получения письменного запроса Сетевой организации предоставить сведения, необходимые для выполнения Сетевой организацией своих обязательств по настоящему Договору.</w:t>
      </w:r>
    </w:p>
    <w:p w:rsidR="00AC23AA" w:rsidRPr="005D2C75" w:rsidRDefault="00AC23AA" w:rsidP="00AC23AA">
      <w:pPr>
        <w:pStyle w:val="a4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Своевременно осуществить разработку проектной документации в рамках исполнения своих обязательств по ТУ (в том числе по этапам) и своевременно (не позднее чем за 10 (десять) рабочих дней до направления уведомления о выполнении ТУ) направить ее в Сетевую организацию для проверки соответствия проекта требованиям ТУ.</w:t>
      </w:r>
    </w:p>
    <w:p w:rsidR="00AC23AA" w:rsidRPr="005D2C75" w:rsidRDefault="00AC23AA" w:rsidP="00AC23AA">
      <w:pPr>
        <w:pStyle w:val="a4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eastAsia="Calibri" w:hAnsi="Times New Roman" w:cs="Times New Roman"/>
          <w:color w:val="000000"/>
          <w:sz w:val="20"/>
          <w:szCs w:val="20"/>
        </w:rPr>
        <w:t>В течение 1 (одного) рабочего дня после выполнения мероприятий, указанных в ТУ, направить в адрес Сетевой организации уведомление об исполнении ТУ со стороны Заявителя способом, подтверждающим отправку и получение уведомления.</w:t>
      </w:r>
    </w:p>
    <w:p w:rsidR="00AC23AA" w:rsidRPr="005D2C75" w:rsidRDefault="00AC23AA" w:rsidP="00AC23AA">
      <w:pPr>
        <w:pStyle w:val="a4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eastAsia="Calibri" w:hAnsi="Times New Roman" w:cs="Times New Roman"/>
          <w:color w:val="000000"/>
          <w:sz w:val="20"/>
          <w:szCs w:val="20"/>
        </w:rPr>
        <w:t>Обеспечить возможность Сетевой организации проводить проверку выполнения ТУ Заявителем.</w:t>
      </w:r>
    </w:p>
    <w:p w:rsidR="00AC23AA" w:rsidRPr="005D2C75" w:rsidRDefault="00AC23AA" w:rsidP="00AC23AA">
      <w:pPr>
        <w:pStyle w:val="a4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eastAsia="Calibri" w:hAnsi="Times New Roman" w:cs="Times New Roman"/>
          <w:color w:val="000000"/>
          <w:sz w:val="20"/>
          <w:szCs w:val="20"/>
        </w:rPr>
        <w:t>Организовать и принять участие в техническом осмотре (обследовании) должностным лицом уполномоченного органа федерального государственного энергетического надзора при участии Сетевой организации, а также представителей ОАО «СО ЕЭС», в согласованный Сторонами срок.</w:t>
      </w:r>
      <w:r w:rsidRPr="005D2C75">
        <w:rPr>
          <w:rStyle w:val="a7"/>
          <w:rFonts w:ascii="Times New Roman" w:eastAsia="Calibri" w:hAnsi="Times New Roman"/>
          <w:color w:val="000000"/>
          <w:sz w:val="20"/>
          <w:szCs w:val="20"/>
        </w:rPr>
        <w:footnoteReference w:id="10"/>
      </w:r>
    </w:p>
    <w:p w:rsidR="00AC23AA" w:rsidRPr="005D2C75" w:rsidRDefault="00AC23AA" w:rsidP="00AC23AA">
      <w:pPr>
        <w:pStyle w:val="a4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Уведомить Сетевую организацию о дате и времени технического осмотра (обследования) должностным лицом </w:t>
      </w:r>
      <w:r w:rsidRPr="005D2C7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органа федерального государственного энергетического надзора </w:t>
      </w:r>
      <w:r w:rsidRPr="005D2C75">
        <w:rPr>
          <w:rFonts w:ascii="Times New Roman" w:eastAsia="Calibri" w:hAnsi="Times New Roman" w:cs="Times New Roman"/>
          <w:sz w:val="20"/>
          <w:szCs w:val="20"/>
        </w:rPr>
        <w:t xml:space="preserve">присоединяемых </w:t>
      </w:r>
      <w:r w:rsidRPr="005D2C75">
        <w:rPr>
          <w:rFonts w:ascii="Times New Roman" w:hAnsi="Times New Roman" w:cs="Times New Roman"/>
          <w:sz w:val="20"/>
          <w:szCs w:val="20"/>
        </w:rPr>
        <w:t>энергопринимающих устройств (объектов по производству электрической энергии, объектов электросетевого хозяйства)</w:t>
      </w:r>
      <w:r w:rsidRPr="005D2C75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5D2C75">
        <w:rPr>
          <w:rFonts w:ascii="Times New Roman" w:hAnsi="Times New Roman" w:cs="Times New Roman"/>
          <w:sz w:val="20"/>
          <w:szCs w:val="20"/>
          <w:vertAlign w:val="superscript"/>
        </w:rPr>
        <w:footnoteReference w:id="11"/>
      </w:r>
      <w:r w:rsidRPr="005D2C75">
        <w:rPr>
          <w:rFonts w:ascii="Times New Roman" w:eastAsia="Calibri" w:hAnsi="Times New Roman" w:cs="Times New Roman"/>
          <w:sz w:val="20"/>
          <w:szCs w:val="20"/>
        </w:rPr>
        <w:t xml:space="preserve"> не позднее 10 (десяти) рабочих дней до указанной даты способом, подтверждающим отправку и получение уведомления.</w:t>
      </w:r>
      <w:r w:rsidRPr="005D2C75">
        <w:rPr>
          <w:rStyle w:val="a7"/>
          <w:rFonts w:ascii="Times New Roman" w:eastAsia="Calibri" w:hAnsi="Times New Roman"/>
          <w:sz w:val="20"/>
          <w:szCs w:val="20"/>
        </w:rPr>
        <w:footnoteReference w:id="12"/>
      </w:r>
    </w:p>
    <w:p w:rsidR="00AC23AA" w:rsidRPr="005D2C75" w:rsidRDefault="00AC23AA" w:rsidP="00AC23AA">
      <w:pPr>
        <w:pStyle w:val="a4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Получить разрешение органа федерального государственного энергетического надзора на допуск в эксплуатацию присоединяемых </w:t>
      </w:r>
      <w:r w:rsidRPr="005D2C75">
        <w:rPr>
          <w:rFonts w:ascii="Times New Roman" w:hAnsi="Times New Roman" w:cs="Times New Roman"/>
          <w:sz w:val="20"/>
          <w:szCs w:val="20"/>
        </w:rPr>
        <w:t>энергопринимающих устройств (объектов по производству электрической энергии, объектов электросетевого хозяйства)</w:t>
      </w:r>
      <w:r w:rsidRPr="005D2C75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5D2C75">
        <w:rPr>
          <w:rFonts w:ascii="Times New Roman" w:hAnsi="Times New Roman" w:cs="Times New Roman"/>
          <w:sz w:val="20"/>
          <w:szCs w:val="20"/>
          <w:vertAlign w:val="superscript"/>
        </w:rPr>
        <w:footnoteReference w:id="13"/>
      </w:r>
      <w:r w:rsidRPr="005D2C75">
        <w:rPr>
          <w:rFonts w:ascii="Times New Roman" w:hAnsi="Times New Roman" w:cs="Times New Roman"/>
          <w:sz w:val="20"/>
          <w:szCs w:val="20"/>
        </w:rPr>
        <w:t xml:space="preserve"> </w:t>
      </w:r>
      <w:r w:rsidRPr="005D2C7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Заявителя. В течение 3 (трех) рабочих дней с момента получения утвержденного органом федерального государственного энергетического надзора Акта допуска в эксплуатацию </w:t>
      </w:r>
      <w:r w:rsidRPr="005D2C75">
        <w:rPr>
          <w:rFonts w:ascii="Times New Roman" w:hAnsi="Times New Roman" w:cs="Times New Roman"/>
          <w:sz w:val="20"/>
          <w:szCs w:val="20"/>
        </w:rPr>
        <w:t>энергопринимающих устройств (объектов по производству электрической энергии, объектов электросетевого хозяйства)</w:t>
      </w:r>
      <w:r w:rsidRPr="005D2C75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5D2C75">
        <w:rPr>
          <w:rFonts w:ascii="Times New Roman" w:hAnsi="Times New Roman" w:cs="Times New Roman"/>
          <w:sz w:val="20"/>
          <w:szCs w:val="20"/>
          <w:vertAlign w:val="superscript"/>
        </w:rPr>
        <w:footnoteReference w:id="14"/>
      </w:r>
      <w:r w:rsidRPr="005D2C75">
        <w:rPr>
          <w:rFonts w:ascii="Times New Roman" w:hAnsi="Times New Roman" w:cs="Times New Roman"/>
          <w:sz w:val="20"/>
          <w:szCs w:val="20"/>
        </w:rPr>
        <w:t xml:space="preserve"> </w:t>
      </w:r>
      <w:r w:rsidRPr="005D2C7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Заявителя направить копию в Сетевую организацию </w:t>
      </w:r>
      <w:r w:rsidRPr="005D2C75">
        <w:rPr>
          <w:rFonts w:ascii="Times New Roman" w:eastAsia="Calibri" w:hAnsi="Times New Roman" w:cs="Times New Roman"/>
          <w:sz w:val="20"/>
          <w:szCs w:val="20"/>
        </w:rPr>
        <w:t>способом, подтверждающим отправку и получение уведомления.</w:t>
      </w:r>
      <w:r w:rsidRPr="005D2C75">
        <w:rPr>
          <w:rStyle w:val="a7"/>
          <w:rFonts w:ascii="Times New Roman" w:eastAsia="Calibri" w:hAnsi="Times New Roman"/>
          <w:sz w:val="20"/>
          <w:szCs w:val="20"/>
        </w:rPr>
        <w:footnoteReference w:id="15"/>
      </w:r>
    </w:p>
    <w:p w:rsidR="00AC23AA" w:rsidRPr="005D2C75" w:rsidRDefault="00AC23AA" w:rsidP="00AC23AA">
      <w:pPr>
        <w:pStyle w:val="a4"/>
        <w:numPr>
          <w:ilvl w:val="2"/>
          <w:numId w:val="2"/>
        </w:numPr>
        <w:tabs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eastAsia="Calibri" w:hAnsi="Times New Roman" w:cs="Times New Roman"/>
          <w:color w:val="000000"/>
          <w:sz w:val="20"/>
          <w:szCs w:val="20"/>
        </w:rPr>
        <w:t>Надлежащим образом и своевременно исполнять указанные в разделе 3 настоящего Договора обязательства по оплате расходов на технологическое присоединение.</w:t>
      </w:r>
    </w:p>
    <w:p w:rsidR="00AC23AA" w:rsidRPr="005D2C75" w:rsidRDefault="00AC23AA" w:rsidP="00AC23AA">
      <w:pPr>
        <w:pStyle w:val="a4"/>
        <w:numPr>
          <w:ilvl w:val="2"/>
          <w:numId w:val="2"/>
        </w:numPr>
        <w:tabs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eastAsia="Calibri" w:hAnsi="Times New Roman" w:cs="Times New Roman"/>
          <w:color w:val="000000"/>
          <w:sz w:val="20"/>
          <w:szCs w:val="20"/>
        </w:rPr>
        <w:t>В течение 10 (десяти) рабочих дней со дня получения, подписать представленный Сетевой организацией Акты разграничения</w:t>
      </w:r>
      <w:r w:rsidR="00124F00" w:rsidRPr="005D2C7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границ</w:t>
      </w:r>
      <w:r w:rsidRPr="005D2C7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балансовой принадлежности и эксплуатационной ответственности </w:t>
      </w:r>
      <w:r w:rsidR="00124F00" w:rsidRPr="005D2C75">
        <w:rPr>
          <w:rFonts w:ascii="Times New Roman" w:eastAsia="Calibri" w:hAnsi="Times New Roman" w:cs="Times New Roman"/>
          <w:color w:val="000000"/>
          <w:sz w:val="20"/>
          <w:szCs w:val="20"/>
        </w:rPr>
        <w:t>С</w:t>
      </w:r>
      <w:r w:rsidRPr="005D2C7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торон, Акт об осуществлении технологического присоединения, </w:t>
      </w:r>
      <w:r w:rsidRPr="005D2C75">
        <w:rPr>
          <w:rFonts w:ascii="Times New Roman" w:hAnsi="Times New Roman" w:cs="Times New Roman"/>
          <w:sz w:val="20"/>
          <w:szCs w:val="20"/>
        </w:rPr>
        <w:t>Акт согласования технологической и (или) аварийной брони (при необходимости)</w:t>
      </w:r>
      <w:r w:rsidRPr="005D2C7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либо представить мотивированный отказ от подписания, и направить в Сетевую организацию.</w:t>
      </w:r>
    </w:p>
    <w:p w:rsidR="00AC23AA" w:rsidRPr="005D2C75" w:rsidRDefault="00AC23AA" w:rsidP="00AC23AA">
      <w:pPr>
        <w:pStyle w:val="a4"/>
        <w:numPr>
          <w:ilvl w:val="2"/>
          <w:numId w:val="2"/>
        </w:numPr>
        <w:tabs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Обеспечить соответствие технических характеристик присоединяемых </w:t>
      </w:r>
      <w:r w:rsidRPr="005D2C75">
        <w:rPr>
          <w:rFonts w:ascii="Times New Roman" w:hAnsi="Times New Roman" w:cs="Times New Roman"/>
          <w:sz w:val="20"/>
          <w:szCs w:val="20"/>
        </w:rPr>
        <w:t>энергопринимающих устройств (объектов по производству электрической энергии, объектов электросетевого хозяйства)</w:t>
      </w:r>
      <w:r w:rsidRPr="005D2C75">
        <w:rPr>
          <w:rFonts w:ascii="Times New Roman" w:hAnsi="Times New Roman" w:cs="Times New Roman"/>
          <w:sz w:val="20"/>
          <w:szCs w:val="20"/>
          <w:vertAlign w:val="superscript"/>
        </w:rPr>
        <w:footnoteReference w:id="16"/>
      </w:r>
      <w:r w:rsidRPr="005D2C75">
        <w:rPr>
          <w:rFonts w:ascii="Times New Roman" w:hAnsi="Times New Roman" w:cs="Times New Roman"/>
          <w:sz w:val="20"/>
          <w:szCs w:val="20"/>
        </w:rPr>
        <w:t xml:space="preserve"> </w:t>
      </w:r>
      <w:r w:rsidRPr="005D2C75">
        <w:rPr>
          <w:rFonts w:ascii="Times New Roman" w:eastAsia="Calibri" w:hAnsi="Times New Roman" w:cs="Times New Roman"/>
          <w:color w:val="000000"/>
          <w:sz w:val="20"/>
          <w:szCs w:val="20"/>
        </w:rPr>
        <w:t>требованиям регламентов, стандартов и иных нормативно-технических документов.</w:t>
      </w:r>
    </w:p>
    <w:p w:rsidR="00AC23AA" w:rsidRPr="005D2C75" w:rsidRDefault="00AC23AA" w:rsidP="00AC23AA">
      <w:pPr>
        <w:pStyle w:val="a4"/>
        <w:numPr>
          <w:ilvl w:val="2"/>
          <w:numId w:val="2"/>
        </w:numPr>
        <w:tabs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Выполнять </w:t>
      </w:r>
      <w:r w:rsidRPr="005D2C75">
        <w:rPr>
          <w:rFonts w:ascii="Times New Roman" w:eastAsia="Calibri" w:hAnsi="Times New Roman" w:cs="Times New Roman"/>
          <w:sz w:val="20"/>
          <w:szCs w:val="20"/>
        </w:rPr>
        <w:t xml:space="preserve">обязательные требования, установленные законодательством Российской Федерации, а также требования нормативно-технической документации, обеспечивающие </w:t>
      </w:r>
      <w:r w:rsidRPr="005D2C75">
        <w:rPr>
          <w:rFonts w:ascii="Times New Roman" w:eastAsia="Calibri" w:hAnsi="Times New Roman" w:cs="Times New Roman"/>
          <w:color w:val="000000"/>
          <w:sz w:val="20"/>
          <w:szCs w:val="20"/>
        </w:rPr>
        <w:t>надежность работы и безопасность эксплуатации находящихся в ведении Заявителя объектов электроэнергетики и исправность используемых ими приборов и оборудования, связанных с передачей электрической энергии.</w:t>
      </w:r>
    </w:p>
    <w:p w:rsidR="00AC23AA" w:rsidRPr="005D2C75" w:rsidRDefault="00AC23AA" w:rsidP="00AC23AA">
      <w:pPr>
        <w:pStyle w:val="a4"/>
        <w:numPr>
          <w:ilvl w:val="2"/>
          <w:numId w:val="2"/>
        </w:numPr>
        <w:tabs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 случае отказа от исполнения обязательств по настоящему Договору и </w:t>
      </w:r>
      <w:r w:rsidRPr="005D2C75">
        <w:rPr>
          <w:rFonts w:ascii="Times New Roman" w:hAnsi="Times New Roman" w:cs="Times New Roman"/>
          <w:sz w:val="20"/>
          <w:szCs w:val="20"/>
        </w:rPr>
        <w:t>не позднее момента фактического присоединения энергопринимающих устройств (объектов по производству электрической энергии, объектов электросетевого хозяйства)</w:t>
      </w:r>
      <w:r w:rsidRPr="005D2C75">
        <w:rPr>
          <w:rFonts w:ascii="Times New Roman" w:hAnsi="Times New Roman" w:cs="Times New Roman"/>
          <w:sz w:val="20"/>
          <w:szCs w:val="20"/>
          <w:vertAlign w:val="superscript"/>
        </w:rPr>
        <w:footnoteReference w:id="17"/>
      </w:r>
      <w:r w:rsidRPr="005D2C75">
        <w:rPr>
          <w:rFonts w:ascii="Times New Roman" w:hAnsi="Times New Roman" w:cs="Times New Roman"/>
          <w:sz w:val="20"/>
          <w:szCs w:val="20"/>
        </w:rPr>
        <w:t xml:space="preserve"> Заявителя к объектам электросетевого хозяйства Сетевой организации известить Сетевую организацию об отказе от исполнения настоящего Договора способом, позволяющим подтвердить дату отправки и получения указанного уведомления.</w:t>
      </w:r>
    </w:p>
    <w:p w:rsidR="00AC23AA" w:rsidRPr="005D2C75" w:rsidRDefault="00AC23AA" w:rsidP="00AC23AA">
      <w:pPr>
        <w:pStyle w:val="a4"/>
        <w:numPr>
          <w:ilvl w:val="2"/>
          <w:numId w:val="2"/>
        </w:numPr>
        <w:tabs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Направить в адрес Сетевой организации уведомление о подтверждении оплаты понесенных Сетевой организацией расходов либо, при наличии возражений направить мотивированный отказ от возмещения в течении 5 (пяти) рабочих дней с даты получения уведомления от Сетевой организации о возмещении понесенных расходов.</w:t>
      </w:r>
    </w:p>
    <w:p w:rsidR="00AC23AA" w:rsidRPr="005D2C75" w:rsidRDefault="00AC23AA" w:rsidP="00AC23AA">
      <w:pPr>
        <w:pStyle w:val="a4"/>
        <w:numPr>
          <w:ilvl w:val="2"/>
          <w:numId w:val="2"/>
        </w:numPr>
        <w:tabs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В течение 5 (пяти) рабочих дней с даты получения от Сетевой организации письма о возмещении понесенных расходов в соответствии с пунктом 2.1.7 настоящего Договора, возместить Сетевой организации понесенные расходы или направить мотивированный отказ от возмещения.</w:t>
      </w:r>
    </w:p>
    <w:p w:rsidR="00AC23AA" w:rsidRPr="005D2C75" w:rsidRDefault="00AC23AA" w:rsidP="00AC23AA">
      <w:pPr>
        <w:pStyle w:val="a4"/>
        <w:numPr>
          <w:ilvl w:val="2"/>
          <w:numId w:val="2"/>
        </w:numPr>
        <w:tabs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Возмещение расходов производится путем перечисления Заявителем денежных средств на расчетный счет Сетевой организации, указанный в разделе 8 настоящего Договора. Датой исполнения Заявителем обязательств по оплате является дата зачисления денежных средств на расчетный счет Сетевой организации.</w:t>
      </w:r>
    </w:p>
    <w:p w:rsidR="00AC23AA" w:rsidRPr="005D2C75" w:rsidRDefault="00AC23AA" w:rsidP="00AC23AA">
      <w:pPr>
        <w:pStyle w:val="a4"/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0"/>
          <w:szCs w:val="20"/>
        </w:rPr>
      </w:pPr>
      <w:r w:rsidRPr="005D2C75">
        <w:rPr>
          <w:rFonts w:ascii="Times New Roman" w:hAnsi="Times New Roman" w:cs="Times New Roman"/>
          <w:b/>
          <w:sz w:val="20"/>
          <w:szCs w:val="20"/>
        </w:rPr>
        <w:t>Заявитель имеет право:</w:t>
      </w:r>
    </w:p>
    <w:p w:rsidR="00AC23AA" w:rsidRPr="005D2C75" w:rsidRDefault="00AC23AA" w:rsidP="00AC23AA">
      <w:pPr>
        <w:pStyle w:val="a4"/>
        <w:numPr>
          <w:ilvl w:val="2"/>
          <w:numId w:val="2"/>
        </w:numPr>
        <w:tabs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В случае возникновения у Заявителя в ходе проектирования необходимости частичного отступления от ТУ, обратиться в Сетевую организацию в целях согласования указанных изменений.</w:t>
      </w:r>
    </w:p>
    <w:p w:rsidR="00AC23AA" w:rsidRPr="005D2C75" w:rsidRDefault="00AC23AA" w:rsidP="00AC23AA">
      <w:pPr>
        <w:pStyle w:val="a4"/>
        <w:numPr>
          <w:ilvl w:val="2"/>
          <w:numId w:val="2"/>
        </w:numPr>
        <w:tabs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Отказаться от исполнения обязательств по настоящему Договору в любое время до момента фактического присоединения энергопринимающих устройств (объектов по производству электрической энергии, объектов электросетевого хозяйства) Заявителя к объектам электросетевого хозяйства Сетевой организации при условии возмещения Сетевой организации, понесенный ей расходов в соответствии с пунктами 2.3.15 - 2.3.17 настоящего Договора.</w:t>
      </w:r>
    </w:p>
    <w:p w:rsidR="00AC23AA" w:rsidRPr="005D2C75" w:rsidRDefault="00AC23AA" w:rsidP="00AC23AA">
      <w:pPr>
        <w:pStyle w:val="a4"/>
        <w:numPr>
          <w:ilvl w:val="2"/>
          <w:numId w:val="2"/>
        </w:numPr>
        <w:tabs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lastRenderedPageBreak/>
        <w:t>В одностороннем порядке расторгнуть настоящий Договор в случае нарушения Сетевой организацией сроков технологического присоединения, указанных в настоящем Договоре, с учетом условий, указанных в 2.4.2.</w:t>
      </w:r>
    </w:p>
    <w:p w:rsidR="00AC23AA" w:rsidRPr="005D2C75" w:rsidRDefault="00AC23AA" w:rsidP="00AC23AA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23AA" w:rsidRPr="005D2C75" w:rsidRDefault="00AC23AA" w:rsidP="00AC23AA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2C75">
        <w:rPr>
          <w:rFonts w:ascii="Times New Roman" w:hAnsi="Times New Roman" w:cs="Times New Roman"/>
          <w:b/>
          <w:sz w:val="20"/>
          <w:szCs w:val="20"/>
        </w:rPr>
        <w:t>Размер платы по Договору и порядок оплаты</w:t>
      </w:r>
    </w:p>
    <w:p w:rsidR="00AC23AA" w:rsidRPr="005D2C75" w:rsidRDefault="00AC23AA" w:rsidP="00AC23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23AA" w:rsidRPr="005D2C75" w:rsidRDefault="00AC23AA" w:rsidP="00AC23AA">
      <w:pPr>
        <w:pStyle w:val="a4"/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Размер платы за технологическое присоединение рассчитан по формуле с применением стандартизированн</w:t>
      </w:r>
      <w:r w:rsidR="000D55DE" w:rsidRPr="005D2C75">
        <w:rPr>
          <w:rFonts w:ascii="Times New Roman" w:hAnsi="Times New Roman" w:cs="Times New Roman"/>
          <w:sz w:val="20"/>
          <w:szCs w:val="20"/>
        </w:rPr>
        <w:t>ых</w:t>
      </w:r>
      <w:r w:rsidRPr="005D2C75">
        <w:rPr>
          <w:rFonts w:ascii="Times New Roman" w:hAnsi="Times New Roman" w:cs="Times New Roman"/>
          <w:sz w:val="20"/>
          <w:szCs w:val="20"/>
        </w:rPr>
        <w:t xml:space="preserve"> тарифн</w:t>
      </w:r>
      <w:r w:rsidR="000D55DE" w:rsidRPr="005D2C75">
        <w:rPr>
          <w:rFonts w:ascii="Times New Roman" w:hAnsi="Times New Roman" w:cs="Times New Roman"/>
          <w:sz w:val="20"/>
          <w:szCs w:val="20"/>
        </w:rPr>
        <w:t>ых</w:t>
      </w:r>
      <w:r w:rsidRPr="005D2C75">
        <w:rPr>
          <w:rFonts w:ascii="Times New Roman" w:hAnsi="Times New Roman" w:cs="Times New Roman"/>
          <w:sz w:val="20"/>
          <w:szCs w:val="20"/>
        </w:rPr>
        <w:t xml:space="preserve"> став</w:t>
      </w:r>
      <w:r w:rsidR="000D55DE" w:rsidRPr="005D2C75">
        <w:rPr>
          <w:rFonts w:ascii="Times New Roman" w:hAnsi="Times New Roman" w:cs="Times New Roman"/>
          <w:sz w:val="20"/>
          <w:szCs w:val="20"/>
        </w:rPr>
        <w:t>о</w:t>
      </w:r>
      <w:r w:rsidRPr="005D2C75">
        <w:rPr>
          <w:rFonts w:ascii="Times New Roman" w:hAnsi="Times New Roman" w:cs="Times New Roman"/>
          <w:sz w:val="20"/>
          <w:szCs w:val="20"/>
        </w:rPr>
        <w:t>к</w:t>
      </w:r>
      <w:r w:rsidR="00E9298E" w:rsidRPr="005D2C75">
        <w:rPr>
          <w:rFonts w:ascii="Times New Roman" w:hAnsi="Times New Roman" w:cs="Times New Roman"/>
          <w:sz w:val="20"/>
          <w:szCs w:val="20"/>
        </w:rPr>
        <w:t xml:space="preserve"> (став</w:t>
      </w:r>
      <w:r w:rsidR="000D55DE" w:rsidRPr="005D2C75">
        <w:rPr>
          <w:rFonts w:ascii="Times New Roman" w:hAnsi="Times New Roman" w:cs="Times New Roman"/>
          <w:sz w:val="20"/>
          <w:szCs w:val="20"/>
        </w:rPr>
        <w:t>о</w:t>
      </w:r>
      <w:r w:rsidR="00E9298E" w:rsidRPr="005D2C75">
        <w:rPr>
          <w:rFonts w:ascii="Times New Roman" w:hAnsi="Times New Roman" w:cs="Times New Roman"/>
          <w:sz w:val="20"/>
          <w:szCs w:val="20"/>
        </w:rPr>
        <w:t>к платы)</w:t>
      </w:r>
      <w:r w:rsidRPr="005D2C75">
        <w:rPr>
          <w:rFonts w:ascii="Times New Roman" w:hAnsi="Times New Roman" w:cs="Times New Roman"/>
          <w:sz w:val="20"/>
          <w:szCs w:val="20"/>
        </w:rPr>
        <w:t>, утвержденн</w:t>
      </w:r>
      <w:r w:rsidR="004308FC" w:rsidRPr="005D2C75">
        <w:rPr>
          <w:rFonts w:ascii="Times New Roman" w:hAnsi="Times New Roman" w:cs="Times New Roman"/>
          <w:sz w:val="20"/>
          <w:szCs w:val="20"/>
        </w:rPr>
        <w:t>ых</w:t>
      </w:r>
      <w:r w:rsidRPr="005D2C75">
        <w:rPr>
          <w:rFonts w:ascii="Times New Roman" w:hAnsi="Times New Roman" w:cs="Times New Roman"/>
          <w:sz w:val="20"/>
          <w:szCs w:val="20"/>
        </w:rPr>
        <w:t xml:space="preserve"> уполномоченным органом исполнительной власти в области государственно регулирования тарифов и составляет ___________(___________), в том числе НДС (18%) ___________(___________).</w:t>
      </w:r>
      <w:r w:rsidRPr="005D2C75">
        <w:rPr>
          <w:rStyle w:val="a7"/>
          <w:rFonts w:ascii="Times New Roman" w:hAnsi="Times New Roman"/>
          <w:sz w:val="20"/>
          <w:szCs w:val="20"/>
        </w:rPr>
        <w:footnoteReference w:id="18"/>
      </w:r>
      <w:r w:rsidR="00785811" w:rsidRPr="005D2C75">
        <w:rPr>
          <w:rFonts w:ascii="Times New Roman" w:hAnsi="Times New Roman" w:cs="Times New Roman"/>
          <w:sz w:val="20"/>
          <w:szCs w:val="20"/>
        </w:rPr>
        <w:t>**</w:t>
      </w:r>
    </w:p>
    <w:p w:rsidR="00AC23AA" w:rsidRPr="005D2C75" w:rsidRDefault="00AC23AA" w:rsidP="00AC23AA">
      <w:pPr>
        <w:pStyle w:val="a4"/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Оплата производится путем перечисления Заявителем денежных средств на расчетный счет Сетевой организации, указанный в разделе 8 настоящего Договора.</w:t>
      </w:r>
      <w:r w:rsidRPr="005D2C75">
        <w:rPr>
          <w:rStyle w:val="a7"/>
          <w:rFonts w:ascii="Times New Roman" w:hAnsi="Times New Roman"/>
          <w:sz w:val="20"/>
          <w:szCs w:val="20"/>
        </w:rPr>
        <w:footnoteReference w:id="19"/>
      </w:r>
    </w:p>
    <w:p w:rsidR="00AC23AA" w:rsidRPr="005D2C75" w:rsidRDefault="00AC23AA" w:rsidP="00AC23AA">
      <w:pPr>
        <w:pStyle w:val="a4"/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Стороны производят сверку расчетов по настоящему Договору в соответствии с запросом одной Стороны в срок не более _____(_____) рабочих дней с даты получения запроса.</w:t>
      </w:r>
    </w:p>
    <w:p w:rsidR="00AC23AA" w:rsidRPr="005D2C75" w:rsidRDefault="004D6D39" w:rsidP="004D6D3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ab/>
        <w:t>3.4.</w:t>
      </w:r>
      <w:r w:rsidR="008454B2" w:rsidRPr="005D2C75">
        <w:rPr>
          <w:rFonts w:ascii="Times New Roman" w:hAnsi="Times New Roman" w:cs="Times New Roman"/>
          <w:sz w:val="20"/>
          <w:szCs w:val="20"/>
        </w:rPr>
        <w:t xml:space="preserve"> Заявитель вносит плату за технологическое присоединение</w:t>
      </w:r>
      <w:r w:rsidR="00DF25E1" w:rsidRPr="005D2C75">
        <w:rPr>
          <w:rFonts w:ascii="Times New Roman" w:hAnsi="Times New Roman" w:cs="Times New Roman"/>
          <w:sz w:val="20"/>
          <w:szCs w:val="20"/>
        </w:rPr>
        <w:t xml:space="preserve"> согласно п. 3.1. настоящего Договора</w:t>
      </w:r>
      <w:r w:rsidR="008454B2" w:rsidRPr="005D2C75">
        <w:rPr>
          <w:rFonts w:ascii="Times New Roman" w:hAnsi="Times New Roman" w:cs="Times New Roman"/>
          <w:sz w:val="20"/>
          <w:szCs w:val="20"/>
        </w:rPr>
        <w:t xml:space="preserve"> в течение 30 (тридцати) календарных дней с момента вступления настоящего Договора в силу.</w:t>
      </w:r>
    </w:p>
    <w:p w:rsidR="00AC23AA" w:rsidRPr="005D2C75" w:rsidRDefault="00AC23AA" w:rsidP="00AC23AA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2C75">
        <w:rPr>
          <w:rFonts w:ascii="Times New Roman" w:hAnsi="Times New Roman" w:cs="Times New Roman"/>
          <w:b/>
          <w:sz w:val="20"/>
          <w:szCs w:val="20"/>
        </w:rPr>
        <w:t>Ответственность Сторон</w:t>
      </w:r>
    </w:p>
    <w:p w:rsidR="00AC23AA" w:rsidRPr="005D2C75" w:rsidRDefault="00AC23AA" w:rsidP="00AC23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23AA" w:rsidRPr="005D2C75" w:rsidRDefault="00AC23AA" w:rsidP="00AC23AA">
      <w:pPr>
        <w:pStyle w:val="a4"/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eastAsia="Calibri" w:hAnsi="Times New Roman" w:cs="Times New Roman"/>
          <w:color w:val="000000"/>
          <w:sz w:val="20"/>
          <w:szCs w:val="20"/>
        </w:rPr>
        <w:t>В случае неисполнения или ненадлежащего исполнения своих обязательств по настоящему Договору, Стороны несут ответственность в соответствии с законодательством Российской Федерации.</w:t>
      </w:r>
    </w:p>
    <w:p w:rsidR="00AC23AA" w:rsidRPr="005D2C75" w:rsidRDefault="00AC23AA" w:rsidP="00AC23AA">
      <w:pPr>
        <w:pStyle w:val="a4"/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eastAsia="Calibri" w:hAnsi="Times New Roman" w:cs="Times New Roman"/>
          <w:color w:val="000000"/>
          <w:sz w:val="20"/>
          <w:szCs w:val="20"/>
        </w:rPr>
        <w:t>Сторона, нарушившая сроки исполнения обязательств (мероприятий, графика платежей), установленных настоящим Договором, обязуется уплатить другой Стороне в течение 10 (десяти) рабочих дней с даты наступления просрочки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Договору, за каждый день просрочки.</w:t>
      </w:r>
    </w:p>
    <w:p w:rsidR="00AC23AA" w:rsidRPr="005D2C75" w:rsidRDefault="00AC23AA" w:rsidP="00AC23AA">
      <w:pPr>
        <w:pStyle w:val="a4"/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eastAsia="Calibri" w:hAnsi="Times New Roman" w:cs="Times New Roman"/>
          <w:color w:val="000000"/>
          <w:sz w:val="20"/>
          <w:szCs w:val="20"/>
        </w:rPr>
        <w:t>Стороны освобождаются от ответственности за полное или частичное невыполнение обязательств по настоящему Договору, если это невыполнение было вызвано обстоятельствами непреодолимой силы, т.е. чрезвычайными и непредотвратимыми при данных условиях обстоятельствами, возникшими после вступления в силу настоящего Договора. В этих случаях сроки выполнения Сторонами обязательств по настоящему Договору отодвигаются соразмерно времени, в течение которого действуют обстоятельства непреодолимой силы.</w:t>
      </w:r>
    </w:p>
    <w:p w:rsidR="00AC23AA" w:rsidRPr="005D2C75" w:rsidRDefault="00AC23AA" w:rsidP="00AC23AA">
      <w:pPr>
        <w:pStyle w:val="a4"/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eastAsia="Calibri" w:hAnsi="Times New Roman" w:cs="Times New Roman"/>
          <w:color w:val="000000"/>
          <w:sz w:val="20"/>
          <w:szCs w:val="20"/>
        </w:rPr>
        <w:t>Сторона, для которой наступила невозможность выполнения обязательств в результате действия обстоятельств непреодолимой силы, обязана в письменной форме известить другую Сторону в срок не позднее 5 (пяти) дней со дня наступления непредвиденных обстоятельств с последующим представлением документов, подтверждающих их наступление. В противном случае она не вправе ссылаться на действия обстоятельств непреодолимой силы как на основание, освобождающее Сторону от ответственности.</w:t>
      </w:r>
    </w:p>
    <w:p w:rsidR="00AC23AA" w:rsidRPr="005D2C75" w:rsidRDefault="00AC23AA" w:rsidP="00AC23AA">
      <w:pPr>
        <w:pStyle w:val="a4"/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eastAsia="Calibri" w:hAnsi="Times New Roman" w:cs="Times New Roman"/>
          <w:sz w:val="20"/>
          <w:szCs w:val="20"/>
        </w:rPr>
        <w:t>В случае неурегулирования Сторонами условий по оплате понесенных Сетевой организацией расходов,  осуществляется в  порядке установленном действующим законодательством Российской Федерации.</w:t>
      </w:r>
    </w:p>
    <w:p w:rsidR="00AC23AA" w:rsidRPr="005D2C75" w:rsidRDefault="00AC23AA" w:rsidP="00AC23A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23AA" w:rsidRPr="005D2C75" w:rsidRDefault="00AC23AA" w:rsidP="00AC23AA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2C75">
        <w:rPr>
          <w:rFonts w:ascii="Times New Roman" w:hAnsi="Times New Roman" w:cs="Times New Roman"/>
          <w:b/>
          <w:sz w:val="20"/>
          <w:szCs w:val="20"/>
        </w:rPr>
        <w:t>Разрешение споров</w:t>
      </w:r>
    </w:p>
    <w:p w:rsidR="00AC23AA" w:rsidRPr="005D2C75" w:rsidRDefault="00AC23AA" w:rsidP="00AC23AA">
      <w:pPr>
        <w:widowControl w:val="0"/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D2C75">
        <w:rPr>
          <w:rFonts w:ascii="Times New Roman" w:hAnsi="Times New Roman" w:cs="Times New Roman"/>
          <w:bCs/>
          <w:sz w:val="20"/>
          <w:szCs w:val="20"/>
        </w:rPr>
        <w:t>Все споры, разногласия и требования, возникающие из настоящего Договора (соглашения)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Третейском суде при Российском союзе промышленников и предпринимателей в соответствии с его правилами, действующими на дату подачи искового заявления.</w:t>
      </w:r>
    </w:p>
    <w:p w:rsidR="00AC23AA" w:rsidRPr="005D2C75" w:rsidRDefault="00AC23AA" w:rsidP="00AC23AA">
      <w:pPr>
        <w:widowControl w:val="0"/>
        <w:tabs>
          <w:tab w:val="num" w:pos="1000"/>
          <w:tab w:val="left" w:pos="1560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D2C75">
        <w:rPr>
          <w:rFonts w:ascii="Times New Roman" w:hAnsi="Times New Roman" w:cs="Times New Roman"/>
          <w:bCs/>
          <w:sz w:val="20"/>
          <w:szCs w:val="20"/>
        </w:rPr>
        <w:t>Решение Третейского суда при Российском союзе промышленников и предпринимателей является окончательным и обязательным для Сторон.</w:t>
      </w:r>
    </w:p>
    <w:p w:rsidR="00AC23AA" w:rsidRPr="005D2C75" w:rsidRDefault="00AC23AA" w:rsidP="00AC23AA">
      <w:pPr>
        <w:widowControl w:val="0"/>
        <w:tabs>
          <w:tab w:val="num" w:pos="1000"/>
          <w:tab w:val="left" w:pos="156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C23AA" w:rsidRPr="005D2C75" w:rsidRDefault="00AC23AA" w:rsidP="00AC23AA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2C75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:rsidR="00AC23AA" w:rsidRPr="005D2C75" w:rsidRDefault="00AC23AA" w:rsidP="00AC23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23AA" w:rsidRPr="005D2C75" w:rsidRDefault="00AC23AA" w:rsidP="00AC23AA">
      <w:pPr>
        <w:pStyle w:val="a4"/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Величина максимальной мощности энергопринимающих устройств (объектов по производству электрической энергии, объектов электросетевого хозяйства)</w:t>
      </w:r>
      <w:r w:rsidRPr="005D2C75">
        <w:rPr>
          <w:rFonts w:ascii="Times New Roman" w:hAnsi="Times New Roman" w:cs="Times New Roman"/>
          <w:sz w:val="20"/>
          <w:szCs w:val="20"/>
          <w:vertAlign w:val="superscript"/>
        </w:rPr>
        <w:footnoteReference w:id="20"/>
      </w:r>
      <w:r w:rsidRPr="005D2C75">
        <w:rPr>
          <w:rFonts w:ascii="Times New Roman" w:hAnsi="Times New Roman" w:cs="Times New Roman"/>
          <w:sz w:val="20"/>
          <w:szCs w:val="20"/>
        </w:rPr>
        <w:t xml:space="preserve"> Заявителя не может превышать </w:t>
      </w:r>
      <w:r w:rsidRPr="005D2C75">
        <w:rPr>
          <w:rFonts w:ascii="Times New Roman" w:hAnsi="Times New Roman" w:cs="Times New Roman"/>
          <w:sz w:val="20"/>
          <w:szCs w:val="20"/>
        </w:rPr>
        <w:lastRenderedPageBreak/>
        <w:t>величину максимальной мощности, указанной в проектной документации на строительство (реконструкцию) объекта капитального строительства.</w:t>
      </w:r>
    </w:p>
    <w:p w:rsidR="00AC23AA" w:rsidRPr="005D2C75" w:rsidRDefault="00AC23AA" w:rsidP="00AC23AA">
      <w:pPr>
        <w:pStyle w:val="a4"/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В случае если величина максимальной мощности энергопринимающих устройств (объектов по производству электрической энергии, объектов электросетевого хозяйства)</w:t>
      </w:r>
      <w:r w:rsidRPr="005D2C75">
        <w:rPr>
          <w:rFonts w:ascii="Times New Roman" w:hAnsi="Times New Roman" w:cs="Times New Roman"/>
          <w:sz w:val="20"/>
          <w:szCs w:val="20"/>
          <w:vertAlign w:val="superscript"/>
        </w:rPr>
        <w:footnoteReference w:id="21"/>
      </w:r>
      <w:r w:rsidRPr="005D2C75">
        <w:rPr>
          <w:rFonts w:ascii="Times New Roman" w:hAnsi="Times New Roman" w:cs="Times New Roman"/>
          <w:sz w:val="20"/>
          <w:szCs w:val="20"/>
        </w:rPr>
        <w:t xml:space="preserve"> Заявителя, предусмотренная заявкой и настоящим Договором, превышает величину максимальной мощности, указанной в проектной документации на объект капитального строительства на момент подписания Сторонами Акта об осуществлении технологического присоединения, Сетевая организация указывает в нем величину максимальной мощности энергопринимающих устройств (объектов по производству электрической энергии, объектов электросетевого хозяйства)</w:t>
      </w:r>
      <w:r w:rsidRPr="005D2C75">
        <w:rPr>
          <w:rFonts w:ascii="Times New Roman" w:hAnsi="Times New Roman" w:cs="Times New Roman"/>
          <w:sz w:val="20"/>
          <w:szCs w:val="20"/>
          <w:vertAlign w:val="superscript"/>
        </w:rPr>
        <w:footnoteReference w:id="22"/>
      </w:r>
      <w:r w:rsidRPr="005D2C75">
        <w:rPr>
          <w:rFonts w:ascii="Times New Roman" w:hAnsi="Times New Roman" w:cs="Times New Roman"/>
          <w:sz w:val="20"/>
          <w:szCs w:val="20"/>
        </w:rPr>
        <w:t>Заявителя в соответствии с проектной документацией на объект капитального строительства. В данном случае Сетевой организацией вносятся соответствующие изменения в настоящий Договор и ТУ посредством заключения дополнительного соглашения к Договору и подготовки изменений в ТУ (в части уменьшения максимальной мощности).</w:t>
      </w:r>
    </w:p>
    <w:p w:rsidR="00AC23AA" w:rsidRPr="005D2C75" w:rsidRDefault="00AC23AA" w:rsidP="00AC23AA">
      <w:pPr>
        <w:pStyle w:val="a4"/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Акт</w:t>
      </w:r>
      <w:r w:rsidR="00283B5B" w:rsidRPr="005D2C75">
        <w:rPr>
          <w:rFonts w:ascii="Times New Roman" w:hAnsi="Times New Roman" w:cs="Times New Roman"/>
          <w:sz w:val="20"/>
          <w:szCs w:val="20"/>
        </w:rPr>
        <w:t>ы</w:t>
      </w:r>
      <w:r w:rsidRPr="005D2C75">
        <w:rPr>
          <w:rFonts w:ascii="Times New Roman" w:hAnsi="Times New Roman" w:cs="Times New Roman"/>
          <w:sz w:val="20"/>
          <w:szCs w:val="20"/>
        </w:rPr>
        <w:t xml:space="preserve"> разграничения </w:t>
      </w:r>
      <w:r w:rsidR="00283B5B" w:rsidRPr="005D2C75">
        <w:rPr>
          <w:rFonts w:ascii="Times New Roman" w:hAnsi="Times New Roman" w:cs="Times New Roman"/>
          <w:sz w:val="20"/>
          <w:szCs w:val="20"/>
        </w:rPr>
        <w:t xml:space="preserve">границ </w:t>
      </w:r>
      <w:r w:rsidRPr="005D2C75">
        <w:rPr>
          <w:rFonts w:ascii="Times New Roman" w:hAnsi="Times New Roman" w:cs="Times New Roman"/>
          <w:sz w:val="20"/>
          <w:szCs w:val="20"/>
        </w:rPr>
        <w:t>балансовой принадлежности и эксплуатационной ответственности сторон, Акт об осуществлении технологического присоединения, Акт согласования технологической и (или) аварийной брони, мотивированные отказы от их подписания, а также уведомление об отказе от технологического присоединения и Акт понесенных расходов направляются между Сторонами заказным письмом с уведомлением о вручении или иным способом, подтверждающим отправку и получение.</w:t>
      </w:r>
    </w:p>
    <w:p w:rsidR="00AC23AA" w:rsidRPr="005D2C75" w:rsidRDefault="00AC23AA" w:rsidP="00AC23AA">
      <w:pPr>
        <w:pStyle w:val="a4"/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Все письма, акты и прочие документы, направляемые в рамках настоящего Договора, могут быть отправлены по факсу с последующим обязательным направлением указанных документов заказным письмом с уведомлением о вручении или иным способом, подтверждающим отправку и получение.</w:t>
      </w:r>
    </w:p>
    <w:p w:rsidR="00AC23AA" w:rsidRPr="005D2C75" w:rsidRDefault="00AC23AA" w:rsidP="00AC23AA">
      <w:pPr>
        <w:pStyle w:val="a4"/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Настоящий Договор вступает в силу момента его заключения и действует до окончания исполнения Сторонами обязательств.</w:t>
      </w:r>
    </w:p>
    <w:p w:rsidR="00AC23AA" w:rsidRPr="005D2C75" w:rsidRDefault="00AC23AA" w:rsidP="00AC23AA">
      <w:pPr>
        <w:pStyle w:val="a4"/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Все приложения к настоящему Договору являются его неотъемлемой частью.</w:t>
      </w:r>
    </w:p>
    <w:p w:rsidR="00AC23AA" w:rsidRPr="005D2C75" w:rsidRDefault="00AC23AA" w:rsidP="00AC23AA">
      <w:pPr>
        <w:pStyle w:val="a4"/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Все изменения и дополнения к настоящему Договору производятся на основании соглашения сторон и действительны, если они оформлены в письменном виде и подписаны уполномоченными представителями Сторон.</w:t>
      </w:r>
    </w:p>
    <w:p w:rsidR="00AC23AA" w:rsidRPr="005D2C75" w:rsidRDefault="00AC23AA" w:rsidP="00AC23AA">
      <w:pPr>
        <w:pStyle w:val="a4"/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D2C75">
        <w:rPr>
          <w:rFonts w:ascii="Times New Roman" w:hAnsi="Times New Roman" w:cs="Times New Roman"/>
          <w:sz w:val="20"/>
          <w:szCs w:val="20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AC23AA" w:rsidRPr="005D2C75" w:rsidRDefault="00AC23AA" w:rsidP="00AC23A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23AA" w:rsidRPr="005D2C75" w:rsidRDefault="00AC23AA" w:rsidP="00AC23AA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2C75">
        <w:rPr>
          <w:rFonts w:ascii="Times New Roman" w:hAnsi="Times New Roman" w:cs="Times New Roman"/>
          <w:b/>
          <w:sz w:val="20"/>
          <w:szCs w:val="20"/>
        </w:rPr>
        <w:t>Перечень приложений к Договору</w:t>
      </w:r>
    </w:p>
    <w:p w:rsidR="00AC23AA" w:rsidRPr="005D2C75" w:rsidRDefault="00AC23AA" w:rsidP="00AC23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8"/>
        <w:gridCol w:w="433"/>
        <w:gridCol w:w="7070"/>
      </w:tblGrid>
      <w:tr w:rsidR="00AC23AA" w:rsidRPr="005D2C75" w:rsidTr="00AB68E9">
        <w:tc>
          <w:tcPr>
            <w:tcW w:w="2068" w:type="dxa"/>
          </w:tcPr>
          <w:p w:rsidR="00AC23AA" w:rsidRPr="005D2C75" w:rsidRDefault="00AC23AA" w:rsidP="00154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C75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433" w:type="dxa"/>
          </w:tcPr>
          <w:p w:rsidR="00AC23AA" w:rsidRPr="005D2C75" w:rsidRDefault="00AC23AA" w:rsidP="00154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C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0" w:type="dxa"/>
          </w:tcPr>
          <w:p w:rsidR="00AC23AA" w:rsidRPr="005D2C75" w:rsidRDefault="00AC23AA" w:rsidP="00572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C75">
              <w:rPr>
                <w:rFonts w:ascii="Times New Roman" w:hAnsi="Times New Roman" w:cs="Times New Roman"/>
                <w:sz w:val="20"/>
                <w:szCs w:val="20"/>
              </w:rPr>
              <w:t>Технические условия</w:t>
            </w:r>
          </w:p>
        </w:tc>
      </w:tr>
    </w:tbl>
    <w:p w:rsidR="00AC23AA" w:rsidRPr="005D2C75" w:rsidRDefault="00AC23AA" w:rsidP="00AC23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23AA" w:rsidRPr="005D2C75" w:rsidRDefault="00AC23AA" w:rsidP="00AC23AA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2C75">
        <w:rPr>
          <w:rFonts w:ascii="Times New Roman" w:hAnsi="Times New Roman" w:cs="Times New Roman"/>
          <w:b/>
          <w:sz w:val="20"/>
          <w:szCs w:val="20"/>
        </w:rPr>
        <w:t>Местонахождения, реквизиты и подписи Сторон</w:t>
      </w:r>
    </w:p>
    <w:p w:rsidR="00AC23AA" w:rsidRPr="005D2C75" w:rsidRDefault="00AC23AA" w:rsidP="00AC23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AC23AA" w:rsidRPr="005D2C75" w:rsidTr="00154E1B">
        <w:tc>
          <w:tcPr>
            <w:tcW w:w="4927" w:type="dxa"/>
          </w:tcPr>
          <w:p w:rsidR="00AC23AA" w:rsidRPr="005D2C75" w:rsidRDefault="00AC23AA" w:rsidP="00154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C75">
              <w:rPr>
                <w:rFonts w:ascii="Times New Roman" w:hAnsi="Times New Roman" w:cs="Times New Roman"/>
                <w:sz w:val="20"/>
                <w:szCs w:val="20"/>
              </w:rPr>
              <w:t>От имени Сетевой организации:</w:t>
            </w:r>
          </w:p>
        </w:tc>
        <w:tc>
          <w:tcPr>
            <w:tcW w:w="4927" w:type="dxa"/>
          </w:tcPr>
          <w:p w:rsidR="00AC23AA" w:rsidRPr="005D2C75" w:rsidRDefault="00AC23AA" w:rsidP="00154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C75">
              <w:rPr>
                <w:rFonts w:ascii="Times New Roman" w:hAnsi="Times New Roman" w:cs="Times New Roman"/>
                <w:sz w:val="20"/>
                <w:szCs w:val="20"/>
              </w:rPr>
              <w:t>От имени Заявителя:</w:t>
            </w:r>
          </w:p>
        </w:tc>
      </w:tr>
      <w:tr w:rsidR="00AC23AA" w:rsidRPr="005D2C75" w:rsidTr="00154E1B">
        <w:tc>
          <w:tcPr>
            <w:tcW w:w="4927" w:type="dxa"/>
          </w:tcPr>
          <w:p w:rsidR="00AC23AA" w:rsidRPr="005D2C75" w:rsidRDefault="00AC23AA" w:rsidP="00154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3AA" w:rsidRPr="005D2C75" w:rsidRDefault="00AC23AA" w:rsidP="00154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C75">
              <w:rPr>
                <w:rFonts w:ascii="Times New Roman" w:hAnsi="Times New Roman" w:cs="Times New Roman"/>
                <w:sz w:val="20"/>
                <w:szCs w:val="20"/>
              </w:rPr>
              <w:t>____________________/____________/</w:t>
            </w:r>
          </w:p>
        </w:tc>
        <w:tc>
          <w:tcPr>
            <w:tcW w:w="4927" w:type="dxa"/>
          </w:tcPr>
          <w:p w:rsidR="00AC23AA" w:rsidRPr="005D2C75" w:rsidRDefault="00AC23AA" w:rsidP="00154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3AA" w:rsidRPr="005D2C75" w:rsidRDefault="00AC23AA" w:rsidP="00154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C75">
              <w:rPr>
                <w:rFonts w:ascii="Times New Roman" w:hAnsi="Times New Roman" w:cs="Times New Roman"/>
                <w:sz w:val="20"/>
                <w:szCs w:val="20"/>
              </w:rPr>
              <w:t>____________________/____________/</w:t>
            </w:r>
          </w:p>
        </w:tc>
      </w:tr>
    </w:tbl>
    <w:p w:rsidR="00AC23AA" w:rsidRPr="005D2C75" w:rsidRDefault="00AC23AA" w:rsidP="00572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5FF" w:rsidRPr="005D2C75" w:rsidRDefault="008C75FF" w:rsidP="00572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5FF" w:rsidRPr="005D2C75" w:rsidRDefault="008C75FF" w:rsidP="00572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5FF" w:rsidRPr="005D2C75" w:rsidRDefault="008C75FF" w:rsidP="00572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5FF" w:rsidRPr="005D2C75" w:rsidRDefault="008C75FF" w:rsidP="00572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5FF" w:rsidRPr="005D2C75" w:rsidRDefault="008C75FF" w:rsidP="00572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5FF" w:rsidRPr="005D2C75" w:rsidRDefault="008C75FF" w:rsidP="00572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5FF" w:rsidRPr="005D2C75" w:rsidRDefault="008C75FF" w:rsidP="00572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5FF" w:rsidRPr="005D2C75" w:rsidRDefault="008C75FF" w:rsidP="00572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5FF" w:rsidRPr="005D2C75" w:rsidRDefault="008C75FF" w:rsidP="00572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5FF" w:rsidRPr="005D2C75" w:rsidRDefault="008C75FF" w:rsidP="00572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5FF" w:rsidRPr="005D2C75" w:rsidRDefault="008C75FF" w:rsidP="00572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5FF" w:rsidRPr="005D2C75" w:rsidRDefault="008C75FF" w:rsidP="00572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7B60" w:rsidRPr="005D2C75" w:rsidRDefault="00C04F92" w:rsidP="005729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D2C75">
        <w:rPr>
          <w:rFonts w:ascii="Times New Roman" w:hAnsi="Times New Roman" w:cs="Times New Roman"/>
          <w:sz w:val="18"/>
          <w:szCs w:val="18"/>
        </w:rPr>
        <w:t xml:space="preserve">*- в том числе по индивидуальному проекту </w:t>
      </w:r>
    </w:p>
    <w:p w:rsidR="008A68EE" w:rsidRPr="005D2C75" w:rsidRDefault="00785811" w:rsidP="00FC73FD">
      <w:pPr>
        <w:spacing w:after="0" w:line="240" w:lineRule="auto"/>
        <w:rPr>
          <w:rFonts w:ascii="Times New Roman" w:hAnsi="Times New Roman" w:cs="Times New Roman"/>
        </w:rPr>
      </w:pPr>
      <w:r w:rsidRPr="005D2C75">
        <w:rPr>
          <w:rFonts w:ascii="Times New Roman" w:hAnsi="Times New Roman" w:cs="Times New Roman"/>
          <w:sz w:val="18"/>
          <w:szCs w:val="18"/>
        </w:rPr>
        <w:t xml:space="preserve">**- </w:t>
      </w:r>
      <w:r w:rsidR="008A68EE" w:rsidRPr="005D2C75">
        <w:rPr>
          <w:rFonts w:ascii="Times New Roman" w:hAnsi="Times New Roman" w:cs="Times New Roman"/>
          <w:sz w:val="18"/>
          <w:szCs w:val="18"/>
        </w:rPr>
        <w:t>Размер платы за технологическое присоединение опреде</w:t>
      </w:r>
      <w:r w:rsidR="00FC73FD" w:rsidRPr="005D2C75">
        <w:rPr>
          <w:rFonts w:ascii="Times New Roman" w:hAnsi="Times New Roman" w:cs="Times New Roman"/>
          <w:sz w:val="18"/>
          <w:szCs w:val="18"/>
        </w:rPr>
        <w:t xml:space="preserve">ляется в соответствии с постановлением _______________ от ______ №_______ «________________________» и составляет </w:t>
      </w:r>
      <w:r w:rsidR="00FC73FD" w:rsidRPr="005D2C75">
        <w:rPr>
          <w:rFonts w:ascii="Times New Roman" w:hAnsi="Times New Roman" w:cs="Times New Roman"/>
          <w:sz w:val="20"/>
          <w:szCs w:val="20"/>
        </w:rPr>
        <w:t>___________(___________), в том числе НДС (18%) ___________(___________).</w:t>
      </w:r>
    </w:p>
    <w:p w:rsidR="0097525A" w:rsidRDefault="0097525A" w:rsidP="00207B60">
      <w:pPr>
        <w:tabs>
          <w:tab w:val="left" w:pos="709"/>
        </w:tabs>
        <w:autoSpaceDE w:val="0"/>
        <w:autoSpaceDN w:val="0"/>
        <w:adjustRightInd w:val="0"/>
        <w:spacing w:after="0"/>
        <w:ind w:firstLine="284"/>
        <w:jc w:val="right"/>
        <w:rPr>
          <w:rFonts w:ascii="Times New Roman" w:hAnsi="Times New Roman" w:cs="Times New Roman"/>
        </w:rPr>
      </w:pPr>
    </w:p>
    <w:p w:rsidR="0097525A" w:rsidRDefault="0097525A" w:rsidP="00207B60">
      <w:pPr>
        <w:tabs>
          <w:tab w:val="left" w:pos="709"/>
        </w:tabs>
        <w:autoSpaceDE w:val="0"/>
        <w:autoSpaceDN w:val="0"/>
        <w:adjustRightInd w:val="0"/>
        <w:spacing w:after="0"/>
        <w:ind w:firstLine="284"/>
        <w:jc w:val="right"/>
        <w:rPr>
          <w:rFonts w:ascii="Times New Roman" w:hAnsi="Times New Roman" w:cs="Times New Roman"/>
        </w:rPr>
      </w:pPr>
    </w:p>
    <w:p w:rsidR="00207B60" w:rsidRPr="005D2C75" w:rsidRDefault="00207B60" w:rsidP="00207B60">
      <w:pPr>
        <w:tabs>
          <w:tab w:val="left" w:pos="709"/>
        </w:tabs>
        <w:autoSpaceDE w:val="0"/>
        <w:autoSpaceDN w:val="0"/>
        <w:adjustRightInd w:val="0"/>
        <w:spacing w:after="0"/>
        <w:ind w:firstLine="284"/>
        <w:jc w:val="right"/>
        <w:rPr>
          <w:rFonts w:ascii="Times New Roman" w:hAnsi="Times New Roman" w:cs="Times New Roman"/>
        </w:rPr>
      </w:pPr>
      <w:r w:rsidRPr="005D2C75">
        <w:rPr>
          <w:rFonts w:ascii="Times New Roman" w:hAnsi="Times New Roman" w:cs="Times New Roman"/>
        </w:rPr>
        <w:lastRenderedPageBreak/>
        <w:t>Приложение</w:t>
      </w:r>
    </w:p>
    <w:tbl>
      <w:tblPr>
        <w:tblW w:w="303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6"/>
        <w:gridCol w:w="433"/>
      </w:tblGrid>
      <w:tr w:rsidR="00207B60" w:rsidRPr="005D2C75" w:rsidTr="00207B60">
        <w:trPr>
          <w:trHeight w:val="318"/>
          <w:jc w:val="right"/>
        </w:trPr>
        <w:tc>
          <w:tcPr>
            <w:tcW w:w="461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B60" w:rsidRPr="005D2C75" w:rsidRDefault="00207B60">
            <w:pPr>
              <w:tabs>
                <w:tab w:val="left" w:pos="709"/>
              </w:tabs>
              <w:spacing w:after="0"/>
              <w:ind w:firstLine="284"/>
              <w:jc w:val="right"/>
              <w:rPr>
                <w:rFonts w:ascii="Times New Roman" w:hAnsi="Times New Roman" w:cs="Times New Roman"/>
              </w:rPr>
            </w:pPr>
            <w:r w:rsidRPr="005D2C75">
              <w:rPr>
                <w:rFonts w:ascii="Times New Roman" w:hAnsi="Times New Roman" w:cs="Times New Roman"/>
              </w:rPr>
              <w:t>к договору №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07B60" w:rsidRPr="005D2C75" w:rsidRDefault="00207B60">
            <w:pPr>
              <w:tabs>
                <w:tab w:val="left" w:pos="709"/>
              </w:tabs>
              <w:spacing w:after="0"/>
              <w:ind w:firstLine="284"/>
              <w:rPr>
                <w:rFonts w:ascii="Times New Roman" w:hAnsi="Times New Roman" w:cs="Times New Roman"/>
              </w:rPr>
            </w:pPr>
          </w:p>
        </w:tc>
      </w:tr>
    </w:tbl>
    <w:p w:rsidR="00207B60" w:rsidRPr="005D2C75" w:rsidRDefault="00207B60" w:rsidP="00207B60">
      <w:pPr>
        <w:tabs>
          <w:tab w:val="left" w:pos="709"/>
        </w:tabs>
        <w:autoSpaceDE w:val="0"/>
        <w:autoSpaceDN w:val="0"/>
        <w:adjustRightInd w:val="0"/>
        <w:spacing w:after="0"/>
        <w:ind w:firstLine="284"/>
        <w:jc w:val="right"/>
        <w:rPr>
          <w:rFonts w:ascii="Times New Roman" w:hAnsi="Times New Roman" w:cs="Times New Roman"/>
        </w:rPr>
      </w:pPr>
      <w:r w:rsidRPr="005D2C75">
        <w:rPr>
          <w:rFonts w:ascii="Times New Roman" w:hAnsi="Times New Roman" w:cs="Times New Roman"/>
        </w:rPr>
        <w:t>об осуществлении технологического</w:t>
      </w:r>
    </w:p>
    <w:p w:rsidR="00207B60" w:rsidRPr="005D2C75" w:rsidRDefault="00207B60" w:rsidP="00207B60">
      <w:pPr>
        <w:tabs>
          <w:tab w:val="left" w:pos="709"/>
        </w:tabs>
        <w:autoSpaceDE w:val="0"/>
        <w:autoSpaceDN w:val="0"/>
        <w:adjustRightInd w:val="0"/>
        <w:spacing w:after="0"/>
        <w:ind w:firstLine="284"/>
        <w:jc w:val="right"/>
        <w:rPr>
          <w:rFonts w:ascii="Times New Roman" w:hAnsi="Times New Roman" w:cs="Times New Roman"/>
        </w:rPr>
      </w:pPr>
      <w:r w:rsidRPr="005D2C75">
        <w:rPr>
          <w:rFonts w:ascii="Times New Roman" w:hAnsi="Times New Roman" w:cs="Times New Roman"/>
        </w:rPr>
        <w:t>присоединения к электрическим сетям</w:t>
      </w:r>
    </w:p>
    <w:p w:rsidR="00207B60" w:rsidRPr="005D2C75" w:rsidRDefault="00207B60" w:rsidP="00207B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207B60" w:rsidRPr="005D2C75" w:rsidRDefault="00207B60" w:rsidP="00207B6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5D2C75">
        <w:rPr>
          <w:rFonts w:ascii="Times New Roman" w:eastAsia="Times New Roman" w:hAnsi="Times New Roman" w:cs="Times New Roman"/>
          <w:lang w:eastAsia="ru-RU"/>
        </w:rPr>
        <w:t>ТЕХНИЧЕСКИЕ УСЛОВИЯ</w:t>
      </w:r>
    </w:p>
    <w:p w:rsidR="00207B60" w:rsidRPr="005D2C75" w:rsidRDefault="00207B60" w:rsidP="00207B6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5D2C75">
        <w:rPr>
          <w:rFonts w:ascii="Times New Roman" w:eastAsia="Times New Roman" w:hAnsi="Times New Roman" w:cs="Times New Roman"/>
          <w:lang w:eastAsia="ru-RU"/>
        </w:rPr>
        <w:t>для присоединения к электрическим сетям</w:t>
      </w:r>
    </w:p>
    <w:p w:rsidR="00207B60" w:rsidRPr="005D2C75" w:rsidRDefault="00207B60" w:rsidP="00207B60">
      <w:pPr>
        <w:spacing w:after="0"/>
        <w:ind w:firstLine="284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D2C75">
        <w:rPr>
          <w:rFonts w:ascii="Times New Roman" w:hAnsi="Times New Roman" w:cs="Times New Roman"/>
          <w:sz w:val="16"/>
          <w:szCs w:val="16"/>
        </w:rPr>
        <w:t>(для юридических лиц или индивидуальных предпринимателей в целях технологического присоединения энергопринимающих устройств, суммарная присоединенная мощность которых превышает 670 кВ</w:t>
      </w:r>
      <w:r w:rsidR="00FF08A2" w:rsidRPr="005D2C75">
        <w:rPr>
          <w:rFonts w:ascii="Times New Roman" w:hAnsi="Times New Roman" w:cs="Times New Roman"/>
          <w:sz w:val="16"/>
          <w:szCs w:val="16"/>
        </w:rPr>
        <w:t>т (до 5 МВт включительно или увеличение менее чем на 5 МВт</w:t>
      </w:r>
      <w:r w:rsidR="00E34C58" w:rsidRPr="005D2C75">
        <w:rPr>
          <w:rFonts w:ascii="Times New Roman" w:hAnsi="Times New Roman" w:cs="Times New Roman"/>
          <w:sz w:val="16"/>
          <w:szCs w:val="16"/>
        </w:rPr>
        <w:t>)</w:t>
      </w:r>
      <w:r w:rsidRPr="005D2C75">
        <w:rPr>
          <w:rFonts w:ascii="Times New Roman" w:hAnsi="Times New Roman" w:cs="Times New Roman"/>
          <w:sz w:val="16"/>
          <w:szCs w:val="16"/>
        </w:rPr>
        <w:t>)</w:t>
      </w:r>
      <w:r w:rsidR="00FF08A2" w:rsidRPr="005D2C7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07B60" w:rsidRPr="005D2C75" w:rsidRDefault="00207B60" w:rsidP="00207B60">
      <w:pPr>
        <w:spacing w:after="0"/>
        <w:ind w:firstLine="284"/>
        <w:jc w:val="center"/>
        <w:rPr>
          <w:rFonts w:ascii="Times New Roman" w:hAnsi="Times New Roman" w:cs="Times New Roman"/>
          <w:sz w:val="16"/>
          <w:szCs w:val="16"/>
        </w:rPr>
      </w:pPr>
    </w:p>
    <w:p w:rsidR="00207B60" w:rsidRPr="005D2C75" w:rsidRDefault="00207B60" w:rsidP="00207B60">
      <w:pPr>
        <w:tabs>
          <w:tab w:val="left" w:pos="0"/>
          <w:tab w:val="left" w:pos="567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D2C75">
        <w:rPr>
          <w:rFonts w:ascii="Times New Roman" w:hAnsi="Times New Roman" w:cs="Times New Roman"/>
        </w:rPr>
        <w:t xml:space="preserve">  №__________________________                                                                   "___" ___________ 20__ г.</w:t>
      </w:r>
    </w:p>
    <w:p w:rsidR="00207B60" w:rsidRPr="005D2C75" w:rsidRDefault="00207B60" w:rsidP="00207B6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B60" w:rsidRPr="005D2C75" w:rsidRDefault="00207B60" w:rsidP="00207B6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D2C75">
        <w:rPr>
          <w:rFonts w:ascii="Times New Roman" w:hAnsi="Times New Roman" w:cs="Times New Roman"/>
          <w:sz w:val="22"/>
          <w:szCs w:val="22"/>
        </w:rPr>
        <w:t>О</w:t>
      </w:r>
      <w:r w:rsidR="0097525A">
        <w:rPr>
          <w:rFonts w:ascii="Times New Roman" w:hAnsi="Times New Roman" w:cs="Times New Roman"/>
          <w:sz w:val="22"/>
          <w:szCs w:val="22"/>
        </w:rPr>
        <w:t>бщество с ограниченной ответственностью</w:t>
      </w:r>
      <w:r w:rsidRPr="005D2C75">
        <w:rPr>
          <w:rFonts w:ascii="Times New Roman" w:hAnsi="Times New Roman" w:cs="Times New Roman"/>
          <w:sz w:val="22"/>
          <w:szCs w:val="22"/>
        </w:rPr>
        <w:t xml:space="preserve"> «</w:t>
      </w:r>
      <w:r w:rsidR="0097525A">
        <w:rPr>
          <w:rFonts w:ascii="Times New Roman" w:hAnsi="Times New Roman" w:cs="Times New Roman"/>
          <w:sz w:val="22"/>
          <w:szCs w:val="22"/>
        </w:rPr>
        <w:t>Региональная распределительная сетевая компания</w:t>
      </w:r>
      <w:r w:rsidRPr="005D2C75">
        <w:rPr>
          <w:rFonts w:ascii="Times New Roman" w:hAnsi="Times New Roman" w:cs="Times New Roman"/>
          <w:sz w:val="22"/>
          <w:szCs w:val="22"/>
        </w:rPr>
        <w:t xml:space="preserve">» </w:t>
      </w:r>
    </w:p>
    <w:p w:rsidR="00207B60" w:rsidRPr="005D2C75" w:rsidRDefault="00207B60" w:rsidP="00207B6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207B60" w:rsidRPr="005D2C75" w:rsidRDefault="00207B60" w:rsidP="00207B60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D2C7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</w:p>
    <w:p w:rsidR="00207B60" w:rsidRPr="005D2C75" w:rsidRDefault="00207B60" w:rsidP="00207B6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</w:rPr>
      </w:pPr>
      <w:r w:rsidRPr="005D2C75">
        <w:rPr>
          <w:rFonts w:ascii="Times New Roman" w:hAnsi="Times New Roman" w:cs="Times New Roman"/>
          <w:sz w:val="16"/>
          <w:szCs w:val="16"/>
        </w:rPr>
        <w:t>(полное наименование организации – для юридического лица; фамилия, имя, отчество  - для индивидуального предпринимателя)</w:t>
      </w:r>
    </w:p>
    <w:p w:rsidR="00207B60" w:rsidRPr="005D2C75" w:rsidRDefault="00207B60" w:rsidP="00207B6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207B60" w:rsidRPr="005D2C75" w:rsidRDefault="00207B60" w:rsidP="00207B60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="Times New Roman" w:hAnsi="Times New Roman" w:cs="Times New Roman"/>
          <w:lang w:eastAsia="ru-RU"/>
        </w:rPr>
      </w:pPr>
      <w:r w:rsidRPr="005D2C75">
        <w:rPr>
          <w:rFonts w:ascii="Times New Roman" w:eastAsia="Times New Roman" w:hAnsi="Times New Roman" w:cs="Times New Roman"/>
          <w:lang w:eastAsia="ru-RU"/>
        </w:rPr>
        <w:t>Наименование энергопринимающих устройств заявителя</w:t>
      </w:r>
      <w:r w:rsidRPr="005D2C7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_____________ </w:t>
      </w:r>
      <w:r w:rsidRPr="005D2C75">
        <w:rPr>
          <w:rFonts w:ascii="Times New Roman" w:eastAsia="Times New Roman" w:hAnsi="Times New Roman" w:cs="Times New Roman"/>
          <w:lang w:eastAsia="ru-RU"/>
        </w:rPr>
        <w:t>.</w:t>
      </w:r>
    </w:p>
    <w:p w:rsidR="00207B60" w:rsidRPr="005D2C75" w:rsidRDefault="00207B60" w:rsidP="00207B60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D2C75">
        <w:rPr>
          <w:rFonts w:ascii="Times New Roman" w:eastAsia="Times New Roman" w:hAnsi="Times New Roman" w:cs="Times New Roman"/>
          <w:lang w:eastAsia="ru-RU"/>
        </w:rPr>
        <w:t>Наименование и место нахождения объектов, в целях электроснабжения которых осуществляется технологическое присоединение энергопринимающих устройств заявителя</w:t>
      </w:r>
      <w:r w:rsidRPr="005D2C7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_____________________________________________________  </w:t>
      </w:r>
      <w:r w:rsidRPr="005D2C75">
        <w:rPr>
          <w:rFonts w:ascii="Times New Roman" w:eastAsia="Times New Roman" w:hAnsi="Times New Roman" w:cs="Times New Roman"/>
          <w:lang w:eastAsia="ru-RU"/>
        </w:rPr>
        <w:t>.</w:t>
      </w:r>
    </w:p>
    <w:p w:rsidR="00207B60" w:rsidRPr="005D2C75" w:rsidRDefault="00207B60" w:rsidP="00207B60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D2C75">
        <w:rPr>
          <w:rFonts w:ascii="Times New Roman" w:eastAsia="Times New Roman" w:hAnsi="Times New Roman" w:cs="Times New Roman"/>
          <w:lang w:eastAsia="ru-RU"/>
        </w:rPr>
        <w:t>Максимальная мощность присоединяемых энергопринимающих устройств заявителя составляет</w:t>
      </w:r>
      <w:r w:rsidRPr="005D2C7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______________________________________________________________________ </w:t>
      </w:r>
      <w:r w:rsidRPr="005D2C75">
        <w:rPr>
          <w:rFonts w:ascii="Times New Roman" w:eastAsia="Times New Roman" w:hAnsi="Times New Roman" w:cs="Times New Roman"/>
          <w:lang w:eastAsia="ru-RU"/>
        </w:rPr>
        <w:t xml:space="preserve">(кВт) </w:t>
      </w:r>
      <w:r w:rsidRPr="005D2C75">
        <w:rPr>
          <w:rFonts w:ascii="Times New Roman" w:eastAsia="Times New Roman" w:hAnsi="Times New Roman" w:cs="Times New Roman"/>
          <w:sz w:val="16"/>
          <w:szCs w:val="16"/>
          <w:lang w:eastAsia="ru-RU"/>
        </w:rPr>
        <w:t>(если энергопринимающее устройство вводится в эксплуатацию по этапам и очередям, указывается поэтапное распределение мощности)</w:t>
      </w:r>
    </w:p>
    <w:p w:rsidR="00207B60" w:rsidRPr="005D2C75" w:rsidRDefault="00207B60" w:rsidP="00207B60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D2C75">
        <w:rPr>
          <w:rFonts w:ascii="Times New Roman" w:eastAsia="Times New Roman" w:hAnsi="Times New Roman" w:cs="Times New Roman"/>
          <w:lang w:eastAsia="ru-RU"/>
        </w:rPr>
        <w:t>Категория надежности</w:t>
      </w:r>
      <w:r w:rsidRPr="005D2C7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_____________ </w:t>
      </w:r>
      <w:r w:rsidRPr="005D2C75">
        <w:rPr>
          <w:rFonts w:ascii="Times New Roman" w:eastAsia="Times New Roman" w:hAnsi="Times New Roman" w:cs="Times New Roman"/>
          <w:lang w:eastAsia="ru-RU"/>
        </w:rPr>
        <w:t>.</w:t>
      </w:r>
    </w:p>
    <w:p w:rsidR="00207B60" w:rsidRPr="005D2C75" w:rsidRDefault="00207B60" w:rsidP="00207B60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D2C75">
        <w:rPr>
          <w:rFonts w:ascii="Times New Roman" w:eastAsia="Times New Roman" w:hAnsi="Times New Roman" w:cs="Times New Roman"/>
          <w:lang w:eastAsia="ru-RU"/>
        </w:rPr>
        <w:t>Класс напряжения электрических сетей, к которым осуществляется технологическое присоединение</w:t>
      </w:r>
      <w:r w:rsidRPr="005D2C7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__________________________________ </w:t>
      </w:r>
      <w:r w:rsidRPr="005D2C75">
        <w:rPr>
          <w:rFonts w:ascii="Times New Roman" w:eastAsia="Times New Roman" w:hAnsi="Times New Roman" w:cs="Times New Roman"/>
          <w:lang w:eastAsia="ru-RU"/>
        </w:rPr>
        <w:t>(кВ).</w:t>
      </w:r>
    </w:p>
    <w:p w:rsidR="00207B60" w:rsidRPr="005D2C75" w:rsidRDefault="00207B60" w:rsidP="00207B60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D2C75">
        <w:rPr>
          <w:rFonts w:ascii="Times New Roman" w:eastAsia="Times New Roman" w:hAnsi="Times New Roman" w:cs="Times New Roman"/>
          <w:lang w:eastAsia="ru-RU"/>
        </w:rPr>
        <w:t>Год ввода в эксплуатацию энергопринимающих устройств заявителя</w:t>
      </w:r>
      <w:r w:rsidRPr="005D2C7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_____________________ </w:t>
      </w:r>
      <w:r w:rsidRPr="005D2C75">
        <w:rPr>
          <w:rFonts w:ascii="Times New Roman" w:eastAsia="Times New Roman" w:hAnsi="Times New Roman" w:cs="Times New Roman"/>
          <w:lang w:eastAsia="ru-RU"/>
        </w:rPr>
        <w:t>.</w:t>
      </w:r>
    </w:p>
    <w:p w:rsidR="00207B60" w:rsidRPr="005D2C75" w:rsidRDefault="00207B60" w:rsidP="00207B60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D2C75">
        <w:rPr>
          <w:rFonts w:ascii="Times New Roman" w:eastAsia="Times New Roman" w:hAnsi="Times New Roman" w:cs="Times New Roman"/>
          <w:lang w:eastAsia="ru-RU"/>
        </w:rPr>
        <w:t>Точка(и) присоединения (вводные распределительные устройства, линии электропередачи, базовые подстанции, генераторы)</w:t>
      </w:r>
      <w:r w:rsidRPr="005D2C7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________________________________ </w:t>
      </w:r>
      <w:r w:rsidRPr="005D2C75">
        <w:rPr>
          <w:rFonts w:ascii="Times New Roman" w:eastAsia="Times New Roman" w:hAnsi="Times New Roman" w:cs="Times New Roman"/>
          <w:lang w:eastAsia="ru-RU"/>
        </w:rPr>
        <w:t>.</w:t>
      </w:r>
    </w:p>
    <w:p w:rsidR="00207B60" w:rsidRPr="005D2C75" w:rsidRDefault="00207B60" w:rsidP="00207B60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D2C75">
        <w:rPr>
          <w:rFonts w:ascii="Times New Roman" w:eastAsia="Times New Roman" w:hAnsi="Times New Roman" w:cs="Times New Roman"/>
          <w:lang w:eastAsia="ru-RU"/>
        </w:rPr>
        <w:t>Основной источник питания</w:t>
      </w:r>
      <w:r w:rsidRPr="005D2C7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_________________________ </w:t>
      </w:r>
      <w:r w:rsidRPr="005D2C75">
        <w:rPr>
          <w:rFonts w:ascii="Times New Roman" w:eastAsia="Times New Roman" w:hAnsi="Times New Roman" w:cs="Times New Roman"/>
          <w:lang w:eastAsia="ru-RU"/>
        </w:rPr>
        <w:t>.</w:t>
      </w:r>
    </w:p>
    <w:p w:rsidR="00207B60" w:rsidRPr="005D2C75" w:rsidRDefault="00207B60" w:rsidP="00207B60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D2C75">
        <w:rPr>
          <w:rFonts w:ascii="Times New Roman" w:eastAsia="Times New Roman" w:hAnsi="Times New Roman" w:cs="Times New Roman"/>
          <w:lang w:eastAsia="ru-RU"/>
        </w:rPr>
        <w:t>Резервный источник питания</w:t>
      </w:r>
      <w:r w:rsidRPr="005D2C7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_________________________ </w:t>
      </w:r>
      <w:r w:rsidRPr="005D2C75">
        <w:rPr>
          <w:rFonts w:ascii="Times New Roman" w:eastAsia="Times New Roman" w:hAnsi="Times New Roman" w:cs="Times New Roman"/>
          <w:lang w:eastAsia="ru-RU"/>
        </w:rPr>
        <w:t>.</w:t>
      </w:r>
    </w:p>
    <w:p w:rsidR="00207B60" w:rsidRPr="005D2C75" w:rsidRDefault="00207B60" w:rsidP="00207B60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D2C75">
        <w:rPr>
          <w:rFonts w:ascii="Times New Roman" w:eastAsia="Times New Roman" w:hAnsi="Times New Roman" w:cs="Times New Roman"/>
          <w:lang w:eastAsia="ru-RU"/>
        </w:rPr>
        <w:t>Сетевая организация осуществляет</w:t>
      </w:r>
      <w:r w:rsidRPr="005D2C75">
        <w:rPr>
          <w:rFonts w:ascii="Times New Roman" w:eastAsia="Times New Roman" w:hAnsi="Times New Roman" w:cs="Times New Roman"/>
          <w:vertAlign w:val="superscript"/>
          <w:lang w:eastAsia="ru-RU"/>
        </w:rPr>
        <w:endnoteReference w:id="1"/>
      </w:r>
      <w:r w:rsidRPr="005D2C75">
        <w:rPr>
          <w:rFonts w:ascii="Times New Roman" w:eastAsia="Times New Roman" w:hAnsi="Times New Roman" w:cs="Times New Roman"/>
          <w:lang w:eastAsia="ru-RU"/>
        </w:rPr>
        <w:t>:</w:t>
      </w:r>
    </w:p>
    <w:p w:rsidR="00207B60" w:rsidRPr="005D2C75" w:rsidRDefault="00207B60" w:rsidP="00207B60">
      <w:pPr>
        <w:numPr>
          <w:ilvl w:val="1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D2C75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Указываются требования к усилению существующей электрической сети в связи с присоединением новых мощностей (строительство новых линий электропередачи, подстанций, увеличение сечения проводов и кабелей, замена или увеличение мощности трансформаторов, расширение распределительных устройств, модернизация оборудования, реконструкция объектов электросетевого хозяйства, установка устройств регулирования напряжения для обеспечения надежности и качества электрической энергии.</w:t>
      </w:r>
    </w:p>
    <w:p w:rsidR="00207B60" w:rsidRPr="005D2C75" w:rsidRDefault="00207B60" w:rsidP="00207B60">
      <w:pPr>
        <w:numPr>
          <w:ilvl w:val="1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D2C75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Указываются требования к релейной защите, автоматике</w:t>
      </w:r>
    </w:p>
    <w:p w:rsidR="00207B60" w:rsidRPr="005D2C75" w:rsidRDefault="00207B60" w:rsidP="00207B60">
      <w:pPr>
        <w:numPr>
          <w:ilvl w:val="1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D2C75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Указываются требования по телемеханике, СДТУ, организации связи.</w:t>
      </w:r>
    </w:p>
    <w:p w:rsidR="00207B60" w:rsidRPr="005D2C75" w:rsidRDefault="00207B60" w:rsidP="00207B60">
      <w:pPr>
        <w:numPr>
          <w:ilvl w:val="1"/>
          <w:numId w:val="4"/>
        </w:numPr>
        <w:shd w:val="clear" w:color="auto" w:fill="FFFFFF"/>
        <w:tabs>
          <w:tab w:val="left" w:pos="-3402"/>
          <w:tab w:val="left" w:pos="-2977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2C75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Указываются требования к учету и контролю электрической энергии.</w:t>
      </w:r>
    </w:p>
    <w:p w:rsidR="00207B60" w:rsidRPr="005D2C75" w:rsidRDefault="00207B60" w:rsidP="00207B60">
      <w:pPr>
        <w:numPr>
          <w:ilvl w:val="1"/>
          <w:numId w:val="4"/>
        </w:numPr>
        <w:shd w:val="clear" w:color="auto" w:fill="FFFFFF"/>
        <w:tabs>
          <w:tab w:val="left" w:pos="-3402"/>
          <w:tab w:val="left" w:pos="-2977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2C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Указывается следующая фраза (при необходимости): «Провести процедуры согласования увеличения отбора мощности от ЕНЭС (220-750кВ) в соответствии с требованиями действующего законодательства, при этом срок осуществления присоединения электроустановок Заявителя устанавливается не ранее возможного срока присоединения, согласованного с организацией, осуществляющей эксплуатацию ЕНЭС и Системным оператором. </w:t>
      </w:r>
    </w:p>
    <w:p w:rsidR="00207B60" w:rsidRPr="005D2C75" w:rsidRDefault="00207B60" w:rsidP="00207B60">
      <w:pPr>
        <w:numPr>
          <w:ilvl w:val="1"/>
          <w:numId w:val="4"/>
        </w:numPr>
        <w:shd w:val="clear" w:color="auto" w:fill="FFFFFF"/>
        <w:tabs>
          <w:tab w:val="left" w:pos="-3402"/>
          <w:tab w:val="left" w:pos="-2977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2C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Указывается следующая фраза: «Предусмотреть участие нагрузки Заявителя в реализации управляющих воздействий от ПА (САОН, АЧР), включая возможность дистанционного ввода графиков временного отключения нагрузки Заявителя с диспетчерского центра. Объем управляющих воздействий и перечень присоединений определить в проектной документации и  согласовать с Филиалом ОАО «СО ЕЭС» ________________ РДУ. </w:t>
      </w:r>
    </w:p>
    <w:p w:rsidR="00207B60" w:rsidRPr="005D2C75" w:rsidRDefault="00207B60" w:rsidP="00207B60">
      <w:pPr>
        <w:numPr>
          <w:ilvl w:val="1"/>
          <w:numId w:val="4"/>
        </w:numPr>
        <w:shd w:val="clear" w:color="auto" w:fill="FFFFFF"/>
        <w:tabs>
          <w:tab w:val="left" w:pos="-3402"/>
          <w:tab w:val="left" w:pos="-2977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2C75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Указываются иные обязанности по исполнению технических условий, предусмотренные пунктами 25 Правил технологического присоединения 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принятые по договоренности Сторон.</w:t>
      </w:r>
    </w:p>
    <w:p w:rsidR="00207B60" w:rsidRPr="005D2C75" w:rsidRDefault="00207B60" w:rsidP="00207B60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D2C75">
        <w:rPr>
          <w:rFonts w:ascii="Times New Roman" w:eastAsia="Times New Roman" w:hAnsi="Times New Roman" w:cs="Times New Roman"/>
          <w:lang w:eastAsia="ru-RU"/>
        </w:rPr>
        <w:t>Заявитель осуществляет</w:t>
      </w:r>
      <w:r w:rsidRPr="005D2C75">
        <w:rPr>
          <w:rFonts w:ascii="Times New Roman" w:eastAsia="Times New Roman" w:hAnsi="Times New Roman" w:cs="Times New Roman"/>
          <w:vertAlign w:val="superscript"/>
          <w:lang w:eastAsia="ru-RU"/>
        </w:rPr>
        <w:endnoteReference w:id="2"/>
      </w:r>
      <w:r w:rsidRPr="005D2C75">
        <w:rPr>
          <w:rFonts w:ascii="Times New Roman" w:eastAsia="Times New Roman" w:hAnsi="Times New Roman" w:cs="Times New Roman"/>
          <w:lang w:eastAsia="ru-RU"/>
        </w:rPr>
        <w:t>:</w:t>
      </w:r>
    </w:p>
    <w:p w:rsidR="00207B60" w:rsidRPr="005D2C75" w:rsidRDefault="00207B60" w:rsidP="00207B60">
      <w:pPr>
        <w:widowControl w:val="0"/>
        <w:numPr>
          <w:ilvl w:val="1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64" w:lineRule="auto"/>
        <w:ind w:left="0"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2C75">
        <w:rPr>
          <w:rFonts w:ascii="Times New Roman" w:eastAsia="Times New Roman" w:hAnsi="Times New Roman" w:cs="Times New Roman"/>
          <w:sz w:val="16"/>
          <w:szCs w:val="16"/>
          <w:lang w:eastAsia="ru-RU"/>
        </w:rPr>
        <w:t>Мероприятия, необходимые для создания схемы электроснабжения объекта.</w:t>
      </w:r>
    </w:p>
    <w:p w:rsidR="00207B60" w:rsidRPr="005D2C75" w:rsidRDefault="00207B60" w:rsidP="00207B60">
      <w:pPr>
        <w:numPr>
          <w:ilvl w:val="1"/>
          <w:numId w:val="4"/>
        </w:numPr>
        <w:tabs>
          <w:tab w:val="left" w:pos="567"/>
          <w:tab w:val="left" w:pos="709"/>
          <w:tab w:val="left" w:pos="851"/>
        </w:tabs>
        <w:spacing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D2C75">
        <w:rPr>
          <w:rFonts w:ascii="Times New Roman" w:hAnsi="Times New Roman" w:cs="Times New Roman"/>
          <w:sz w:val="16"/>
          <w:szCs w:val="16"/>
        </w:rPr>
        <w:t>Требования к релейной защите и автоматики (при необходимости).</w:t>
      </w:r>
    </w:p>
    <w:p w:rsidR="00207B60" w:rsidRPr="005D2C75" w:rsidRDefault="00207B60" w:rsidP="00207B60">
      <w:pPr>
        <w:numPr>
          <w:ilvl w:val="1"/>
          <w:numId w:val="4"/>
        </w:numPr>
        <w:tabs>
          <w:tab w:val="left" w:pos="567"/>
          <w:tab w:val="left" w:pos="709"/>
          <w:tab w:val="left" w:pos="851"/>
        </w:tabs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D2C75">
        <w:rPr>
          <w:rFonts w:ascii="Times New Roman" w:hAnsi="Times New Roman" w:cs="Times New Roman"/>
          <w:sz w:val="16"/>
          <w:szCs w:val="16"/>
        </w:rPr>
        <w:t xml:space="preserve">Требования по телемеханики, СДТУ и организации связи (при необходимости). </w:t>
      </w:r>
    </w:p>
    <w:p w:rsidR="00207B60" w:rsidRPr="005D2C75" w:rsidRDefault="00207B60" w:rsidP="00207B60">
      <w:pPr>
        <w:numPr>
          <w:ilvl w:val="1"/>
          <w:numId w:val="4"/>
        </w:numPr>
        <w:tabs>
          <w:tab w:val="left" w:pos="567"/>
          <w:tab w:val="left" w:pos="709"/>
          <w:tab w:val="left" w:pos="851"/>
        </w:tabs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D2C75">
        <w:rPr>
          <w:rFonts w:ascii="Times New Roman" w:hAnsi="Times New Roman" w:cs="Times New Roman"/>
          <w:sz w:val="16"/>
          <w:szCs w:val="16"/>
        </w:rPr>
        <w:t>Требования к учету электроэнергии.</w:t>
      </w:r>
    </w:p>
    <w:p w:rsidR="00207B60" w:rsidRPr="005D2C75" w:rsidRDefault="00207B60" w:rsidP="00207B60">
      <w:pPr>
        <w:numPr>
          <w:ilvl w:val="1"/>
          <w:numId w:val="4"/>
        </w:numPr>
        <w:tabs>
          <w:tab w:val="left" w:pos="567"/>
          <w:tab w:val="left" w:pos="709"/>
          <w:tab w:val="left" w:pos="851"/>
        </w:tabs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D2C75">
        <w:rPr>
          <w:rFonts w:ascii="Times New Roman" w:hAnsi="Times New Roman" w:cs="Times New Roman"/>
          <w:sz w:val="16"/>
          <w:szCs w:val="16"/>
        </w:rPr>
        <w:lastRenderedPageBreak/>
        <w:t xml:space="preserve">Требования по компенсации реактивной мощности. (Выполнить расчет компенсации реактивной мощности и установить компенсирующие устройства с автоматическим включением мощности конденсаторных батарей (при необходимости) для обеспечения </w:t>
      </w:r>
      <w:r w:rsidRPr="005D2C75">
        <w:rPr>
          <w:rFonts w:ascii="Times New Roman" w:hAnsi="Times New Roman" w:cs="Times New Roman"/>
          <w:sz w:val="16"/>
          <w:szCs w:val="16"/>
          <w:lang w:val="en-US"/>
        </w:rPr>
        <w:t>tg</w:t>
      </w:r>
      <w:r w:rsidRPr="005D2C75">
        <w:rPr>
          <w:rFonts w:ascii="Times New Roman" w:hAnsi="Times New Roman" w:cs="Times New Roman"/>
          <w:sz w:val="16"/>
          <w:szCs w:val="16"/>
        </w:rPr>
        <w:t xml:space="preserve"> φ не более 0,4 (0,5) (выбрать в соответствии с приказом Минпромэнерго от 22.02.2007 №49) на границе раздела балансовой принадлежности между электрическими сетями и СО и Заявителем).</w:t>
      </w:r>
    </w:p>
    <w:p w:rsidR="00207B60" w:rsidRPr="005D2C75" w:rsidRDefault="00207B60" w:rsidP="00207B60">
      <w:pPr>
        <w:numPr>
          <w:ilvl w:val="1"/>
          <w:numId w:val="4"/>
        </w:numPr>
        <w:tabs>
          <w:tab w:val="left" w:pos="567"/>
          <w:tab w:val="left" w:pos="709"/>
          <w:tab w:val="left" w:pos="851"/>
        </w:tabs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D2C75">
        <w:rPr>
          <w:rFonts w:ascii="Times New Roman" w:hAnsi="Times New Roman" w:cs="Times New Roman"/>
          <w:sz w:val="16"/>
          <w:szCs w:val="16"/>
        </w:rPr>
        <w:t>Требования по обеспечению качества электроэнергии: Указывается следующая фраза: «Предусмотреть мероприятия, обеспечивающие качество электрической энергии согласно ГОСТ 13109-97 в присоединенной сети.</w:t>
      </w:r>
    </w:p>
    <w:p w:rsidR="00207B60" w:rsidRPr="005D2C75" w:rsidRDefault="00207B60" w:rsidP="00207B60">
      <w:pPr>
        <w:numPr>
          <w:ilvl w:val="1"/>
          <w:numId w:val="4"/>
        </w:numPr>
        <w:tabs>
          <w:tab w:val="left" w:pos="567"/>
          <w:tab w:val="left" w:pos="709"/>
          <w:tab w:val="left" w:pos="851"/>
        </w:tabs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D2C75">
        <w:rPr>
          <w:rFonts w:ascii="Times New Roman" w:hAnsi="Times New Roman" w:cs="Times New Roman"/>
          <w:sz w:val="16"/>
          <w:szCs w:val="16"/>
        </w:rPr>
        <w:t xml:space="preserve">Требования к надежности электроснабжения (в случае, если требуется первая (особая) или первая категория надежности электроснабжения, то указывается следующая фраза: «Для электроприемников </w:t>
      </w:r>
      <w:r w:rsidRPr="005D2C75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D2C75">
        <w:rPr>
          <w:rFonts w:ascii="Times New Roman" w:hAnsi="Times New Roman" w:cs="Times New Roman"/>
          <w:sz w:val="16"/>
          <w:szCs w:val="16"/>
        </w:rPr>
        <w:t xml:space="preserve"> (особой) или первой категории надежности электроснабжения предусмотреть собственные автономные источники электропитания необходимой мощности. Схема переключения нагрузок на автономный источник электропитания должна исключать выдачу электроэнергии в электрическую сеть энергосистемы. </w:t>
      </w:r>
    </w:p>
    <w:p w:rsidR="00207B60" w:rsidRPr="005D2C75" w:rsidRDefault="00207B60" w:rsidP="00207B60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D2C75">
        <w:rPr>
          <w:rFonts w:ascii="Times New Roman" w:eastAsia="Times New Roman" w:hAnsi="Times New Roman" w:cs="Times New Roman"/>
          <w:lang w:eastAsia="ru-RU"/>
        </w:rPr>
        <w:t>Срок действия настоящих технических условий составляет</w:t>
      </w:r>
      <w:r w:rsidRPr="005D2C7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</w:t>
      </w:r>
      <w:r w:rsidRPr="005D2C75">
        <w:rPr>
          <w:rFonts w:ascii="Times New Roman" w:eastAsia="Times New Roman" w:hAnsi="Times New Roman" w:cs="Times New Roman"/>
          <w:lang w:eastAsia="ru-RU"/>
        </w:rPr>
        <w:t>год(а)</w:t>
      </w:r>
      <w:r w:rsidRPr="005D2C75">
        <w:rPr>
          <w:rFonts w:ascii="Times New Roman" w:eastAsia="Times New Roman" w:hAnsi="Times New Roman" w:cs="Times New Roman"/>
          <w:vertAlign w:val="superscript"/>
          <w:lang w:eastAsia="ru-RU"/>
        </w:rPr>
        <w:endnoteReference w:id="3"/>
      </w:r>
      <w:r w:rsidRPr="005D2C75">
        <w:rPr>
          <w:rFonts w:ascii="Times New Roman" w:eastAsia="Times New Roman" w:hAnsi="Times New Roman" w:cs="Times New Roman"/>
          <w:lang w:eastAsia="ru-RU"/>
        </w:rPr>
        <w:t xml:space="preserve"> со дня заключения договора об осуществлении технологического присоединения к электрическим сетям.</w:t>
      </w:r>
    </w:p>
    <w:p w:rsidR="00207B60" w:rsidRPr="005D2C75" w:rsidRDefault="00207B60" w:rsidP="00207B60">
      <w:pPr>
        <w:tabs>
          <w:tab w:val="left" w:pos="567"/>
        </w:tabs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right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1668"/>
      </w:tblGrid>
      <w:tr w:rsidR="00207B60" w:rsidRPr="005D2C75" w:rsidTr="00207B60">
        <w:trPr>
          <w:trHeight w:val="284"/>
          <w:jc w:val="right"/>
        </w:trPr>
        <w:tc>
          <w:tcPr>
            <w:tcW w:w="1701" w:type="dxa"/>
            <w:vAlign w:val="bottom"/>
          </w:tcPr>
          <w:p w:rsidR="00207B60" w:rsidRPr="005D2C75" w:rsidRDefault="00207B60">
            <w:pPr>
              <w:tabs>
                <w:tab w:val="left" w:pos="567"/>
              </w:tabs>
              <w:spacing w:after="0"/>
              <w:ind w:firstLine="284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B60" w:rsidRPr="005D2C75" w:rsidRDefault="00207B60">
            <w:pPr>
              <w:tabs>
                <w:tab w:val="left" w:pos="567"/>
              </w:tabs>
              <w:spacing w:after="0"/>
              <w:ind w:firstLine="284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668" w:type="dxa"/>
            <w:vAlign w:val="bottom"/>
          </w:tcPr>
          <w:p w:rsidR="00207B60" w:rsidRPr="005D2C75" w:rsidRDefault="00207B60">
            <w:pPr>
              <w:tabs>
                <w:tab w:val="left" w:pos="567"/>
              </w:tabs>
              <w:spacing w:after="0"/>
              <w:ind w:firstLine="284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207B60" w:rsidRPr="005D2C75" w:rsidTr="00207B60">
        <w:trPr>
          <w:trHeight w:val="284"/>
          <w:jc w:val="right"/>
        </w:trPr>
        <w:tc>
          <w:tcPr>
            <w:tcW w:w="1701" w:type="dxa"/>
            <w:vAlign w:val="bottom"/>
          </w:tcPr>
          <w:p w:rsidR="00207B60" w:rsidRPr="005D2C75" w:rsidRDefault="00207B60">
            <w:pPr>
              <w:tabs>
                <w:tab w:val="left" w:pos="567"/>
              </w:tabs>
              <w:spacing w:after="0"/>
              <w:ind w:firstLine="284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7B60" w:rsidRPr="005D2C75" w:rsidRDefault="00207B60">
            <w:pPr>
              <w:tabs>
                <w:tab w:val="left" w:pos="567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C7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668" w:type="dxa"/>
            <w:vAlign w:val="bottom"/>
          </w:tcPr>
          <w:p w:rsidR="00207B60" w:rsidRPr="005D2C75" w:rsidRDefault="00207B60">
            <w:pPr>
              <w:tabs>
                <w:tab w:val="left" w:pos="567"/>
              </w:tabs>
              <w:spacing w:after="0"/>
              <w:ind w:firstLine="284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207B60" w:rsidRPr="005D2C75" w:rsidTr="00207B60">
        <w:trPr>
          <w:trHeight w:val="284"/>
          <w:jc w:val="right"/>
        </w:trPr>
        <w:tc>
          <w:tcPr>
            <w:tcW w:w="5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B60" w:rsidRPr="005D2C75" w:rsidRDefault="00207B60">
            <w:pPr>
              <w:tabs>
                <w:tab w:val="left" w:pos="567"/>
              </w:tabs>
              <w:spacing w:after="0"/>
              <w:ind w:firstLine="284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207B60" w:rsidRPr="005D2C75" w:rsidTr="00207B60">
        <w:trPr>
          <w:trHeight w:val="284"/>
          <w:jc w:val="right"/>
        </w:trPr>
        <w:tc>
          <w:tcPr>
            <w:tcW w:w="52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7B60" w:rsidRPr="005D2C75" w:rsidRDefault="00207B60">
            <w:pPr>
              <w:tabs>
                <w:tab w:val="left" w:pos="567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5D2C75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имя, отчество лица действующего от имени сетевой организации)</w:t>
            </w:r>
          </w:p>
        </w:tc>
      </w:tr>
      <w:tr w:rsidR="00207B60" w:rsidRPr="00207B60" w:rsidTr="00207B60">
        <w:trPr>
          <w:trHeight w:val="141"/>
          <w:jc w:val="right"/>
        </w:trPr>
        <w:tc>
          <w:tcPr>
            <w:tcW w:w="5212" w:type="dxa"/>
            <w:gridSpan w:val="3"/>
            <w:hideMark/>
          </w:tcPr>
          <w:p w:rsidR="00207B60" w:rsidRPr="00207B60" w:rsidRDefault="00207B60">
            <w:pPr>
              <w:tabs>
                <w:tab w:val="left" w:pos="567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5D2C75">
              <w:rPr>
                <w:rFonts w:ascii="Times New Roman" w:eastAsia="Times New Roman" w:hAnsi="Times New Roman" w:cs="Times New Roman"/>
                <w:lang w:eastAsia="ru-RU"/>
              </w:rPr>
              <w:t>«___» ______________ 20__ г.</w:t>
            </w:r>
          </w:p>
        </w:tc>
      </w:tr>
    </w:tbl>
    <w:p w:rsidR="00207B60" w:rsidRPr="00207B60" w:rsidRDefault="00207B60" w:rsidP="00207B60">
      <w:pPr>
        <w:tabs>
          <w:tab w:val="left" w:pos="567"/>
        </w:tabs>
        <w:spacing w:after="0"/>
        <w:ind w:firstLine="284"/>
        <w:rPr>
          <w:rFonts w:ascii="Times New Roman" w:eastAsia="Calibri" w:hAnsi="Times New Roman" w:cs="Times New Roman"/>
        </w:rPr>
      </w:pPr>
    </w:p>
    <w:p w:rsidR="00207B60" w:rsidRPr="00207B60" w:rsidRDefault="00207B60" w:rsidP="00207B60">
      <w:pPr>
        <w:tabs>
          <w:tab w:val="left" w:pos="567"/>
        </w:tabs>
        <w:spacing w:after="0"/>
        <w:ind w:firstLine="284"/>
        <w:rPr>
          <w:rFonts w:ascii="Times New Roman" w:hAnsi="Times New Roman" w:cs="Times New Roman"/>
        </w:rPr>
      </w:pPr>
    </w:p>
    <w:p w:rsidR="00207B60" w:rsidRPr="00207B60" w:rsidRDefault="00207B60" w:rsidP="005729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207B60" w:rsidRPr="00207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71B" w:rsidRDefault="006B671B" w:rsidP="00AC23AA">
      <w:pPr>
        <w:spacing w:after="0" w:line="240" w:lineRule="auto"/>
      </w:pPr>
      <w:r>
        <w:separator/>
      </w:r>
    </w:p>
  </w:endnote>
  <w:endnote w:type="continuationSeparator" w:id="0">
    <w:p w:rsidR="006B671B" w:rsidRDefault="006B671B" w:rsidP="00AC23AA">
      <w:pPr>
        <w:spacing w:after="0" w:line="240" w:lineRule="auto"/>
      </w:pPr>
      <w:r>
        <w:continuationSeparator/>
      </w:r>
    </w:p>
  </w:endnote>
  <w:endnote w:id="1">
    <w:p w:rsidR="00207B60" w:rsidRDefault="00207B60" w:rsidP="00207B60">
      <w:pPr>
        <w:pStyle w:val="a8"/>
      </w:pPr>
      <w:r>
        <w:rPr>
          <w:rStyle w:val="aa"/>
        </w:rPr>
        <w:endnoteRef/>
      </w:r>
      <w:r>
        <w:t xml:space="preserve"> </w:t>
      </w:r>
      <w:r>
        <w:rPr>
          <w:sz w:val="16"/>
          <w:szCs w:val="16"/>
        </w:rPr>
        <w:t>Указываются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</w:t>
      </w:r>
    </w:p>
  </w:endnote>
  <w:endnote w:id="2">
    <w:p w:rsidR="00207B60" w:rsidRDefault="00207B60" w:rsidP="00207B60">
      <w:pPr>
        <w:pStyle w:val="a8"/>
      </w:pPr>
      <w:r>
        <w:rPr>
          <w:rStyle w:val="aa"/>
        </w:rPr>
        <w:endnoteRef/>
      </w:r>
      <w:r>
        <w:t xml:space="preserve"> </w:t>
      </w:r>
      <w:r>
        <w:rPr>
          <w:sz w:val="16"/>
          <w:szCs w:val="16"/>
        </w:rPr>
        <w:t>Указываются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средств.</w:t>
      </w:r>
    </w:p>
  </w:endnote>
  <w:endnote w:id="3">
    <w:p w:rsidR="00207B60" w:rsidRDefault="00207B60" w:rsidP="00207B60">
      <w:pPr>
        <w:pStyle w:val="a8"/>
      </w:pPr>
      <w:r>
        <w:rPr>
          <w:rStyle w:val="aa"/>
        </w:rPr>
        <w:endnoteRef/>
      </w:r>
      <w:r>
        <w:t xml:space="preserve"> </w:t>
      </w:r>
      <w:r>
        <w:rPr>
          <w:sz w:val="16"/>
          <w:szCs w:val="16"/>
        </w:rPr>
        <w:t>Срок действия технических условий не может составлять менее 2 лет и более 5 лет.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71B" w:rsidRDefault="006B671B" w:rsidP="00AC23AA">
      <w:pPr>
        <w:spacing w:after="0" w:line="240" w:lineRule="auto"/>
      </w:pPr>
      <w:r>
        <w:separator/>
      </w:r>
    </w:p>
  </w:footnote>
  <w:footnote w:type="continuationSeparator" w:id="0">
    <w:p w:rsidR="006B671B" w:rsidRDefault="006B671B" w:rsidP="00AC23AA">
      <w:pPr>
        <w:spacing w:after="0" w:line="240" w:lineRule="auto"/>
      </w:pPr>
      <w:r>
        <w:continuationSeparator/>
      </w:r>
    </w:p>
  </w:footnote>
  <w:footnote w:id="1">
    <w:p w:rsidR="00AC23AA" w:rsidRPr="00942ED6" w:rsidRDefault="00AC23AA" w:rsidP="00AC23AA">
      <w:pPr>
        <w:pStyle w:val="a5"/>
        <w:rPr>
          <w:i/>
        </w:rPr>
      </w:pPr>
      <w:r>
        <w:rPr>
          <w:rStyle w:val="a7"/>
        </w:rPr>
        <w:footnoteRef/>
      </w:r>
      <w:r>
        <w:t xml:space="preserve"> </w:t>
      </w:r>
      <w:r>
        <w:rPr>
          <w:i/>
        </w:rPr>
        <w:t>Выбирается требуемое</w:t>
      </w:r>
    </w:p>
  </w:footnote>
  <w:footnote w:id="2">
    <w:p w:rsidR="00AC23AA" w:rsidRPr="00942ED6" w:rsidRDefault="00AC23AA" w:rsidP="00AC23AA">
      <w:pPr>
        <w:pStyle w:val="a5"/>
        <w:rPr>
          <w:i/>
        </w:rPr>
      </w:pPr>
      <w:r>
        <w:rPr>
          <w:rStyle w:val="a7"/>
        </w:rPr>
        <w:footnoteRef/>
      </w:r>
      <w:r>
        <w:t xml:space="preserve"> </w:t>
      </w:r>
      <w:r>
        <w:rPr>
          <w:i/>
        </w:rPr>
        <w:t>Выбирается требуемое</w:t>
      </w:r>
    </w:p>
  </w:footnote>
  <w:footnote w:id="3">
    <w:p w:rsidR="00AC23AA" w:rsidRPr="00443E6C" w:rsidRDefault="00AC23AA" w:rsidP="00AC23AA">
      <w:pPr>
        <w:pStyle w:val="a5"/>
        <w:rPr>
          <w:i/>
        </w:rPr>
      </w:pPr>
      <w:r>
        <w:rPr>
          <w:rStyle w:val="a7"/>
        </w:rPr>
        <w:footnoteRef/>
      </w:r>
      <w:r>
        <w:t xml:space="preserve"> </w:t>
      </w:r>
      <w:r>
        <w:rPr>
          <w:i/>
        </w:rPr>
        <w:t>Выбирается требуемое</w:t>
      </w:r>
    </w:p>
  </w:footnote>
  <w:footnote w:id="4">
    <w:p w:rsidR="00AC23AA" w:rsidRPr="00443E6C" w:rsidRDefault="00AC23AA" w:rsidP="00AC23AA">
      <w:pPr>
        <w:pStyle w:val="a5"/>
        <w:rPr>
          <w:i/>
        </w:rPr>
      </w:pPr>
      <w:r>
        <w:rPr>
          <w:rStyle w:val="a7"/>
        </w:rPr>
        <w:footnoteRef/>
      </w:r>
      <w:r>
        <w:t xml:space="preserve"> </w:t>
      </w:r>
      <w:r>
        <w:rPr>
          <w:i/>
        </w:rPr>
        <w:t>Выдирается требуемое</w:t>
      </w:r>
    </w:p>
  </w:footnote>
  <w:footnote w:id="5">
    <w:p w:rsidR="00AC23AA" w:rsidRDefault="00AC23AA" w:rsidP="00AC23AA">
      <w:pPr>
        <w:pStyle w:val="a5"/>
        <w:jc w:val="both"/>
      </w:pPr>
      <w:r>
        <w:rPr>
          <w:rStyle w:val="a7"/>
        </w:rPr>
        <w:footnoteRef/>
      </w:r>
      <w:r>
        <w:t> </w:t>
      </w:r>
      <w:r>
        <w:rPr>
          <w:i/>
        </w:rPr>
        <w:t>Выбирается требуемое</w:t>
      </w:r>
      <w:r>
        <w:t>.</w:t>
      </w:r>
    </w:p>
  </w:footnote>
  <w:footnote w:id="6">
    <w:p w:rsidR="00AC23AA" w:rsidRDefault="00AC23AA" w:rsidP="00AC23AA">
      <w:pPr>
        <w:pStyle w:val="a5"/>
        <w:jc w:val="both"/>
      </w:pPr>
      <w:r>
        <w:rPr>
          <w:rStyle w:val="a7"/>
        </w:rPr>
        <w:footnoteRef/>
      </w:r>
      <w:r>
        <w:t> </w:t>
      </w:r>
      <w:r>
        <w:rPr>
          <w:i/>
        </w:rPr>
        <w:t>Выбирается требуемое</w:t>
      </w:r>
      <w:r>
        <w:t>.</w:t>
      </w:r>
    </w:p>
  </w:footnote>
  <w:footnote w:id="7">
    <w:p w:rsidR="00AC23AA" w:rsidRPr="00B5418D" w:rsidRDefault="00AC23AA" w:rsidP="00AC23AA">
      <w:pPr>
        <w:pStyle w:val="a5"/>
        <w:rPr>
          <w:i/>
        </w:rPr>
      </w:pPr>
      <w:r>
        <w:rPr>
          <w:rStyle w:val="a7"/>
        </w:rPr>
        <w:footnoteRef/>
      </w:r>
      <w:r>
        <w:t xml:space="preserve"> </w:t>
      </w:r>
      <w:r>
        <w:rPr>
          <w:i/>
        </w:rPr>
        <w:t>Распространяется на случаи технологического присоединения Заявителей к электрическим сетям классом напряжения свыше 10 кВ.</w:t>
      </w:r>
    </w:p>
  </w:footnote>
  <w:footnote w:id="8">
    <w:p w:rsidR="00AC23AA" w:rsidRDefault="00AC23AA" w:rsidP="00AC23AA">
      <w:pPr>
        <w:pStyle w:val="a5"/>
        <w:jc w:val="both"/>
      </w:pPr>
      <w:r>
        <w:rPr>
          <w:rStyle w:val="a7"/>
        </w:rPr>
        <w:footnoteRef/>
      </w:r>
      <w:r>
        <w:t> </w:t>
      </w:r>
      <w:r>
        <w:rPr>
          <w:i/>
        </w:rPr>
        <w:t>Выбирается требуемое</w:t>
      </w:r>
      <w:r>
        <w:t>.</w:t>
      </w:r>
    </w:p>
  </w:footnote>
  <w:footnote w:id="9">
    <w:p w:rsidR="00AC23AA" w:rsidRDefault="00AC23AA" w:rsidP="00AC23AA">
      <w:pPr>
        <w:pStyle w:val="a5"/>
        <w:jc w:val="both"/>
      </w:pPr>
      <w:r>
        <w:rPr>
          <w:rStyle w:val="a7"/>
        </w:rPr>
        <w:footnoteRef/>
      </w:r>
      <w:r>
        <w:t> </w:t>
      </w:r>
      <w:r>
        <w:rPr>
          <w:i/>
        </w:rPr>
        <w:t>Выбирается требуемое</w:t>
      </w:r>
      <w:r>
        <w:t>.</w:t>
      </w:r>
    </w:p>
  </w:footnote>
  <w:footnote w:id="10">
    <w:p w:rsidR="00AC23AA" w:rsidRDefault="00AC23AA" w:rsidP="00AC23AA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i/>
        </w:rPr>
        <w:t>Распространяется на случаи технологического присоединения Заявителей к электрическим сетям классом напряжения свыше 10 кВ.</w:t>
      </w:r>
    </w:p>
  </w:footnote>
  <w:footnote w:id="11">
    <w:p w:rsidR="00AC23AA" w:rsidRDefault="00AC23AA" w:rsidP="00AC23AA">
      <w:pPr>
        <w:pStyle w:val="a5"/>
      </w:pPr>
      <w:r>
        <w:rPr>
          <w:rStyle w:val="a7"/>
        </w:rPr>
        <w:footnoteRef/>
      </w:r>
      <w:r>
        <w:t> </w:t>
      </w:r>
      <w:r>
        <w:rPr>
          <w:i/>
        </w:rPr>
        <w:t>Выбирается требуемое</w:t>
      </w:r>
      <w:r>
        <w:t>.</w:t>
      </w:r>
    </w:p>
  </w:footnote>
  <w:footnote w:id="12">
    <w:p w:rsidR="00AC23AA" w:rsidRDefault="00AC23AA" w:rsidP="00AC23AA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i/>
        </w:rPr>
        <w:t>Распространяется на случаи технологического присоединения Заявителей к электрическим сетям классом напряжения свыше 10 кВ.</w:t>
      </w:r>
    </w:p>
  </w:footnote>
  <w:footnote w:id="13">
    <w:p w:rsidR="00AC23AA" w:rsidRDefault="00AC23AA" w:rsidP="00AC23AA">
      <w:pPr>
        <w:pStyle w:val="a5"/>
      </w:pPr>
      <w:r>
        <w:rPr>
          <w:rStyle w:val="a7"/>
        </w:rPr>
        <w:footnoteRef/>
      </w:r>
      <w:r>
        <w:t> </w:t>
      </w:r>
      <w:r>
        <w:rPr>
          <w:i/>
        </w:rPr>
        <w:t>Выбирается требуемое</w:t>
      </w:r>
      <w:r>
        <w:t>.</w:t>
      </w:r>
    </w:p>
  </w:footnote>
  <w:footnote w:id="14">
    <w:p w:rsidR="00AC23AA" w:rsidRDefault="00AC23AA" w:rsidP="00AC23AA">
      <w:pPr>
        <w:pStyle w:val="a5"/>
      </w:pPr>
      <w:r>
        <w:rPr>
          <w:rStyle w:val="a7"/>
        </w:rPr>
        <w:footnoteRef/>
      </w:r>
      <w:r>
        <w:t> </w:t>
      </w:r>
      <w:r>
        <w:rPr>
          <w:i/>
        </w:rPr>
        <w:t>Выбирается требуемое</w:t>
      </w:r>
      <w:r>
        <w:t>.</w:t>
      </w:r>
    </w:p>
  </w:footnote>
  <w:footnote w:id="15">
    <w:p w:rsidR="00AC23AA" w:rsidRDefault="00AC23AA" w:rsidP="00AC23AA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i/>
        </w:rPr>
        <w:t>Распространяется на случаи технологического присоединения Заявителей к электрическим сетям классом напряжения свыше 10 кВ.</w:t>
      </w:r>
    </w:p>
  </w:footnote>
  <w:footnote w:id="16">
    <w:p w:rsidR="00AC23AA" w:rsidRDefault="00AC23AA" w:rsidP="00AC23AA">
      <w:pPr>
        <w:pStyle w:val="a5"/>
      </w:pPr>
      <w:r>
        <w:rPr>
          <w:rStyle w:val="a7"/>
        </w:rPr>
        <w:footnoteRef/>
      </w:r>
      <w:r>
        <w:t> </w:t>
      </w:r>
      <w:r>
        <w:rPr>
          <w:i/>
        </w:rPr>
        <w:t>Выбирается требуемое</w:t>
      </w:r>
      <w:r>
        <w:t>.</w:t>
      </w:r>
    </w:p>
  </w:footnote>
  <w:footnote w:id="17">
    <w:p w:rsidR="00AC23AA" w:rsidRDefault="00AC23AA" w:rsidP="00AC23AA">
      <w:pPr>
        <w:pStyle w:val="a5"/>
        <w:jc w:val="both"/>
      </w:pPr>
      <w:r>
        <w:rPr>
          <w:rStyle w:val="a7"/>
        </w:rPr>
        <w:footnoteRef/>
      </w:r>
      <w:r>
        <w:t> </w:t>
      </w:r>
      <w:r>
        <w:rPr>
          <w:i/>
        </w:rPr>
        <w:t>Выбирается требуемое</w:t>
      </w:r>
      <w:r>
        <w:t>.</w:t>
      </w:r>
    </w:p>
  </w:footnote>
  <w:footnote w:id="18">
    <w:p w:rsidR="00AC23AA" w:rsidRPr="00B5418D" w:rsidRDefault="00AC23AA" w:rsidP="00AC23AA">
      <w:pPr>
        <w:pStyle w:val="a5"/>
        <w:rPr>
          <w:i/>
        </w:rPr>
      </w:pPr>
      <w:r>
        <w:rPr>
          <w:rStyle w:val="a7"/>
        </w:rPr>
        <w:footnoteRef/>
      </w:r>
      <w:r>
        <w:t xml:space="preserve"> </w:t>
      </w:r>
      <w:r>
        <w:rPr>
          <w:i/>
        </w:rPr>
        <w:t>Указываются реквизиты приказа уполномоченного органа исполнительной власти в области государственного регулирования тарифов. При осуществлении технологического присоединения по индивидуальному проекту указываются реквизиты конкретного приказа с приложением его копии к Договору (Приложение 4).</w:t>
      </w:r>
    </w:p>
  </w:footnote>
  <w:footnote w:id="19">
    <w:p w:rsidR="00AC23AA" w:rsidRPr="002D54B1" w:rsidRDefault="00AC23AA" w:rsidP="00AC23AA">
      <w:pPr>
        <w:pStyle w:val="a5"/>
        <w:rPr>
          <w:i/>
        </w:rPr>
      </w:pPr>
      <w:r>
        <w:rPr>
          <w:rStyle w:val="a7"/>
        </w:rPr>
        <w:footnoteRef/>
      </w:r>
      <w:r>
        <w:t xml:space="preserve"> </w:t>
      </w:r>
      <w:r>
        <w:rPr>
          <w:i/>
        </w:rPr>
        <w:t>Количество платежей и сроки их перечисления могут быть изменены по согласованию сторон.</w:t>
      </w:r>
    </w:p>
  </w:footnote>
  <w:footnote w:id="20">
    <w:p w:rsidR="00AC23AA" w:rsidRDefault="00AC23AA" w:rsidP="00AC23AA">
      <w:pPr>
        <w:pStyle w:val="a5"/>
        <w:jc w:val="both"/>
      </w:pPr>
    </w:p>
  </w:footnote>
  <w:footnote w:id="21">
    <w:p w:rsidR="00AC23AA" w:rsidRDefault="00AC23AA" w:rsidP="00AC23AA">
      <w:pPr>
        <w:pStyle w:val="a5"/>
        <w:jc w:val="both"/>
      </w:pPr>
      <w:r>
        <w:rPr>
          <w:rStyle w:val="a7"/>
        </w:rPr>
        <w:footnoteRef/>
      </w:r>
      <w:r>
        <w:t> </w:t>
      </w:r>
      <w:r>
        <w:rPr>
          <w:i/>
        </w:rPr>
        <w:t>Выбирается требуемое</w:t>
      </w:r>
      <w:r>
        <w:t>.</w:t>
      </w:r>
    </w:p>
  </w:footnote>
  <w:footnote w:id="22">
    <w:p w:rsidR="00AC23AA" w:rsidRDefault="00AC23AA" w:rsidP="00AC23AA">
      <w:pPr>
        <w:pStyle w:val="a5"/>
        <w:jc w:val="both"/>
      </w:pPr>
      <w:r>
        <w:rPr>
          <w:rStyle w:val="a7"/>
        </w:rPr>
        <w:footnoteRef/>
      </w:r>
      <w:r>
        <w:t> </w:t>
      </w:r>
      <w:r>
        <w:rPr>
          <w:i/>
        </w:rPr>
        <w:t>Выбирается требуемое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E21AA"/>
    <w:multiLevelType w:val="hybridMultilevel"/>
    <w:tmpl w:val="C31A3446"/>
    <w:lvl w:ilvl="0" w:tplc="ADAE78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B1CD7"/>
    <w:multiLevelType w:val="hybridMultilevel"/>
    <w:tmpl w:val="30686A36"/>
    <w:lvl w:ilvl="0" w:tplc="ADAE78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B4CB2"/>
    <w:multiLevelType w:val="multilevel"/>
    <w:tmpl w:val="62B4F23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3" w15:restartNumberingAfterBreak="0">
    <w:nsid w:val="6B223AFA"/>
    <w:multiLevelType w:val="multilevel"/>
    <w:tmpl w:val="FE246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AA"/>
    <w:rsid w:val="00022B22"/>
    <w:rsid w:val="00067CEF"/>
    <w:rsid w:val="00097A09"/>
    <w:rsid w:val="000D55DE"/>
    <w:rsid w:val="00124F00"/>
    <w:rsid w:val="001F172F"/>
    <w:rsid w:val="001F7FE4"/>
    <w:rsid w:val="00207B60"/>
    <w:rsid w:val="002174EB"/>
    <w:rsid w:val="002400EB"/>
    <w:rsid w:val="00283B5B"/>
    <w:rsid w:val="00284E6B"/>
    <w:rsid w:val="002C5985"/>
    <w:rsid w:val="002C607A"/>
    <w:rsid w:val="002F6A4C"/>
    <w:rsid w:val="0031718C"/>
    <w:rsid w:val="003254C9"/>
    <w:rsid w:val="00373D71"/>
    <w:rsid w:val="00394B33"/>
    <w:rsid w:val="00395322"/>
    <w:rsid w:val="003E64FA"/>
    <w:rsid w:val="003F661C"/>
    <w:rsid w:val="00411A75"/>
    <w:rsid w:val="004308FC"/>
    <w:rsid w:val="00456619"/>
    <w:rsid w:val="004D6D39"/>
    <w:rsid w:val="00560048"/>
    <w:rsid w:val="00572976"/>
    <w:rsid w:val="005D2C75"/>
    <w:rsid w:val="006A6786"/>
    <w:rsid w:val="006B671B"/>
    <w:rsid w:val="0071522A"/>
    <w:rsid w:val="007238BA"/>
    <w:rsid w:val="00754AC1"/>
    <w:rsid w:val="007766FD"/>
    <w:rsid w:val="00785811"/>
    <w:rsid w:val="007B75AF"/>
    <w:rsid w:val="007F5855"/>
    <w:rsid w:val="00822F81"/>
    <w:rsid w:val="008454B2"/>
    <w:rsid w:val="008A1521"/>
    <w:rsid w:val="008A4055"/>
    <w:rsid w:val="008A68EE"/>
    <w:rsid w:val="008C75FF"/>
    <w:rsid w:val="00910C54"/>
    <w:rsid w:val="00953873"/>
    <w:rsid w:val="0097525A"/>
    <w:rsid w:val="00995E43"/>
    <w:rsid w:val="009E4228"/>
    <w:rsid w:val="009F2D9A"/>
    <w:rsid w:val="00A055C0"/>
    <w:rsid w:val="00A155B8"/>
    <w:rsid w:val="00A92702"/>
    <w:rsid w:val="00AB68E9"/>
    <w:rsid w:val="00AC23AA"/>
    <w:rsid w:val="00AD519F"/>
    <w:rsid w:val="00AE3922"/>
    <w:rsid w:val="00AF78C7"/>
    <w:rsid w:val="00B8109F"/>
    <w:rsid w:val="00B96CDC"/>
    <w:rsid w:val="00BB2624"/>
    <w:rsid w:val="00C04F92"/>
    <w:rsid w:val="00CC198C"/>
    <w:rsid w:val="00CC1D03"/>
    <w:rsid w:val="00CF5ED5"/>
    <w:rsid w:val="00D02ED2"/>
    <w:rsid w:val="00D16963"/>
    <w:rsid w:val="00D24BB7"/>
    <w:rsid w:val="00D651C6"/>
    <w:rsid w:val="00D7260F"/>
    <w:rsid w:val="00D75641"/>
    <w:rsid w:val="00D909C0"/>
    <w:rsid w:val="00DF25E1"/>
    <w:rsid w:val="00E135DD"/>
    <w:rsid w:val="00E34C58"/>
    <w:rsid w:val="00E7393B"/>
    <w:rsid w:val="00E9298E"/>
    <w:rsid w:val="00E9700A"/>
    <w:rsid w:val="00EA1D44"/>
    <w:rsid w:val="00EC693D"/>
    <w:rsid w:val="00F46993"/>
    <w:rsid w:val="00F657BE"/>
    <w:rsid w:val="00F714F0"/>
    <w:rsid w:val="00F94CE0"/>
    <w:rsid w:val="00FC73FD"/>
    <w:rsid w:val="00FF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82BC4-8664-4740-AE79-7E00298C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3A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3A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23AA"/>
    <w:pPr>
      <w:ind w:left="720"/>
      <w:contextualSpacing/>
    </w:pPr>
  </w:style>
  <w:style w:type="paragraph" w:styleId="a5">
    <w:name w:val="footnote text"/>
    <w:basedOn w:val="a"/>
    <w:link w:val="a6"/>
    <w:uiPriority w:val="99"/>
    <w:rsid w:val="00AC2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AC23AA"/>
    <w:rPr>
      <w:rFonts w:eastAsia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AC23AA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207B6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207B60"/>
    <w:rPr>
      <w:rFonts w:eastAsia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207B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endnote reference"/>
    <w:uiPriority w:val="99"/>
    <w:semiHidden/>
    <w:unhideWhenUsed/>
    <w:rsid w:val="00207B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9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B8586-CEFE-4AA8-89D5-6232B37C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4100</Words>
  <Characters>23376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Юга</Company>
  <LinksUpToDate>false</LinksUpToDate>
  <CharactersWithSpaces>27422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Циома Александр Леонидович</dc:creator>
  <cp:lastModifiedBy>Евгений</cp:lastModifiedBy>
  <cp:revision>5</cp:revision>
  <cp:lastPrinted>2014-01-15T10:30:00Z</cp:lastPrinted>
  <dcterms:created xsi:type="dcterms:W3CDTF">2015-06-26T11:06:00Z</dcterms:created>
  <dcterms:modified xsi:type="dcterms:W3CDTF">2018-08-28T06:40:00Z</dcterms:modified>
</cp:coreProperties>
</file>